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3441" w:rsidRPr="00AB1DCD" w:rsidRDefault="00BB3441" w:rsidP="00BB3441">
      <w:pPr>
        <w:rPr>
          <w:rFonts w:ascii="Times New Roman" w:eastAsia="黑体"/>
        </w:rPr>
      </w:pPr>
      <w:r w:rsidRPr="00AB1DCD">
        <w:rPr>
          <w:rFonts w:ascii="Times New Roman" w:eastAsia="黑体"/>
        </w:rPr>
        <w:t>附件</w:t>
      </w:r>
      <w:r w:rsidR="00276714" w:rsidRPr="00AB1DCD">
        <w:rPr>
          <w:rFonts w:ascii="Times New Roman" w:eastAsia="黑体"/>
        </w:rPr>
        <w:t>2</w:t>
      </w:r>
    </w:p>
    <w:p w:rsidR="00276714" w:rsidRPr="00AB1DCD" w:rsidRDefault="00276714" w:rsidP="00276714">
      <w:pPr>
        <w:spacing w:line="560" w:lineRule="exact"/>
        <w:jc w:val="center"/>
        <w:rPr>
          <w:rFonts w:ascii="Times New Roman"/>
          <w:b/>
          <w:bCs/>
        </w:rPr>
      </w:pPr>
    </w:p>
    <w:p w:rsidR="00276714" w:rsidRPr="00AB1DCD" w:rsidRDefault="00276714" w:rsidP="00276714">
      <w:pPr>
        <w:spacing w:line="560" w:lineRule="exact"/>
        <w:jc w:val="center"/>
        <w:rPr>
          <w:rFonts w:ascii="Times New Roman" w:eastAsia="方正小标宋简体"/>
          <w:bCs/>
          <w:spacing w:val="-6"/>
          <w:sz w:val="44"/>
          <w:szCs w:val="44"/>
        </w:rPr>
      </w:pPr>
      <w:r w:rsidRPr="00AB1DCD">
        <w:rPr>
          <w:rFonts w:ascii="Times New Roman" w:eastAsia="方正小标宋简体"/>
          <w:bCs/>
          <w:spacing w:val="-6"/>
          <w:sz w:val="44"/>
          <w:szCs w:val="44"/>
        </w:rPr>
        <w:t>第二届常州市公共文化</w:t>
      </w:r>
      <w:r w:rsidRPr="00AB1DCD">
        <w:rPr>
          <w:rFonts w:ascii="Times New Roman" w:eastAsia="方正小标宋简体"/>
          <w:bCs/>
          <w:spacing w:val="-6"/>
          <w:sz w:val="44"/>
          <w:szCs w:val="44"/>
        </w:rPr>
        <w:t>“</w:t>
      </w:r>
      <w:r w:rsidRPr="00AB1DCD">
        <w:rPr>
          <w:rFonts w:ascii="Times New Roman" w:eastAsia="方正小标宋简体"/>
          <w:bCs/>
          <w:spacing w:val="-6"/>
          <w:sz w:val="44"/>
          <w:szCs w:val="44"/>
        </w:rPr>
        <w:t>青果奖</w:t>
      </w:r>
      <w:r w:rsidRPr="00AB1DCD">
        <w:rPr>
          <w:rFonts w:ascii="Times New Roman" w:eastAsia="方正小标宋简体"/>
          <w:bCs/>
          <w:spacing w:val="-6"/>
          <w:sz w:val="44"/>
          <w:szCs w:val="44"/>
        </w:rPr>
        <w:t>”</w:t>
      </w:r>
      <w:r w:rsidRPr="00AB1DCD">
        <w:rPr>
          <w:rFonts w:ascii="Times New Roman" w:eastAsia="方正小标宋简体"/>
          <w:bCs/>
          <w:spacing w:val="-6"/>
          <w:sz w:val="44"/>
          <w:szCs w:val="44"/>
        </w:rPr>
        <w:t>入围作品名单</w:t>
      </w:r>
    </w:p>
    <w:p w:rsidR="00276714" w:rsidRPr="00AB1DCD" w:rsidRDefault="00276714" w:rsidP="00276714">
      <w:pPr>
        <w:spacing w:before="120" w:line="440" w:lineRule="exact"/>
        <w:jc w:val="center"/>
        <w:rPr>
          <w:rFonts w:ascii="Times New Roman" w:eastAsia="楷体_GB2312"/>
        </w:rPr>
      </w:pPr>
      <w:r w:rsidRPr="00AB1DCD">
        <w:rPr>
          <w:rFonts w:ascii="Times New Roman" w:eastAsia="楷体_GB2312"/>
        </w:rPr>
        <w:t>（排名不分先后）</w:t>
      </w:r>
    </w:p>
    <w:p w:rsidR="00276714" w:rsidRPr="00AB1DCD" w:rsidRDefault="00276714" w:rsidP="00276714">
      <w:pPr>
        <w:spacing w:line="560" w:lineRule="exact"/>
        <w:jc w:val="center"/>
        <w:rPr>
          <w:rFonts w:ascii="Times New Roman" w:eastAsia="楷体"/>
          <w:sz w:val="28"/>
          <w:szCs w:val="28"/>
        </w:rPr>
      </w:pPr>
    </w:p>
    <w:p w:rsidR="00276714" w:rsidRPr="00AB1DCD" w:rsidRDefault="00276714" w:rsidP="00276714">
      <w:pPr>
        <w:widowControl/>
        <w:adjustRightInd w:val="0"/>
        <w:snapToGrid w:val="0"/>
        <w:spacing w:before="120" w:after="120" w:line="440" w:lineRule="exact"/>
        <w:jc w:val="center"/>
        <w:textAlignment w:val="center"/>
        <w:rPr>
          <w:rFonts w:ascii="Times New Roman"/>
          <w:b/>
        </w:rPr>
      </w:pPr>
      <w:r w:rsidRPr="00AB1DCD">
        <w:rPr>
          <w:rFonts w:ascii="Times New Roman"/>
          <w:b/>
        </w:rPr>
        <w:t>美术作品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782"/>
        <w:gridCol w:w="3012"/>
        <w:gridCol w:w="1984"/>
        <w:gridCol w:w="1085"/>
        <w:gridCol w:w="2198"/>
      </w:tblGrid>
      <w:tr w:rsidR="00276714" w:rsidRPr="00AB1DCD" w:rsidTr="00276714">
        <w:trPr>
          <w:trHeight w:val="566"/>
          <w:tblHeader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序号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作品名称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作品类别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作</w:t>
            </w:r>
            <w:r w:rsidRPr="00AB1DCD">
              <w:rPr>
                <w:rFonts w:ascii="Times New Roman" w:eastAsia="黑体"/>
                <w:sz w:val="28"/>
                <w:szCs w:val="28"/>
              </w:rPr>
              <w:t xml:space="preserve">  </w:t>
            </w:r>
            <w:r w:rsidRPr="00AB1DCD">
              <w:rPr>
                <w:rFonts w:ascii="Times New Roman" w:eastAsia="黑体"/>
                <w:sz w:val="28"/>
                <w:szCs w:val="28"/>
              </w:rPr>
              <w:t>者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报送单位</w:t>
            </w:r>
          </w:p>
        </w:tc>
      </w:tr>
      <w:tr w:rsidR="00276714" w:rsidRPr="00AB1DCD" w:rsidTr="00276714">
        <w:trPr>
          <w:trHeight w:val="510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回家的路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丙烯综合材料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陈</w:t>
            </w:r>
            <w:r w:rsidRPr="00AB1DCD">
              <w:rPr>
                <w:rFonts w:ascii="Times New Roman"/>
                <w:sz w:val="28"/>
                <w:szCs w:val="28"/>
              </w:rPr>
              <w:t xml:space="preserve">  </w:t>
            </w:r>
            <w:r w:rsidRPr="00AB1DCD">
              <w:rPr>
                <w:rFonts w:ascii="Times New Roman"/>
                <w:sz w:val="28"/>
                <w:szCs w:val="28"/>
              </w:rPr>
              <w:t>东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新北区文化体育和旅游局</w:t>
            </w:r>
          </w:p>
        </w:tc>
      </w:tr>
      <w:tr w:rsidR="00276714" w:rsidRPr="00AB1DCD" w:rsidTr="00276714">
        <w:trPr>
          <w:trHeight w:val="510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空山新雨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油画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丁</w:t>
            </w:r>
            <w:r w:rsidRPr="00AB1DCD">
              <w:rPr>
                <w:rFonts w:ascii="Times New Roman"/>
                <w:sz w:val="28"/>
                <w:szCs w:val="28"/>
              </w:rPr>
              <w:t xml:space="preserve">  </w:t>
            </w:r>
            <w:r w:rsidRPr="00AB1DCD">
              <w:rPr>
                <w:rFonts w:ascii="Times New Roman"/>
                <w:sz w:val="28"/>
                <w:szCs w:val="28"/>
              </w:rPr>
              <w:t>亮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</w:tc>
      </w:tr>
      <w:tr w:rsidR="00276714" w:rsidRPr="00AB1DCD" w:rsidTr="00276714">
        <w:trPr>
          <w:trHeight w:val="510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3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山花御雪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中国画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董彩华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溧阳市文体广电和旅游局</w:t>
            </w:r>
          </w:p>
        </w:tc>
      </w:tr>
      <w:tr w:rsidR="00276714" w:rsidRPr="00AB1DCD" w:rsidTr="00276714">
        <w:trPr>
          <w:trHeight w:val="510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4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古运河畔春来早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中国画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段文堂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</w:tc>
      </w:tr>
      <w:tr w:rsidR="00276714" w:rsidRPr="00AB1DCD" w:rsidTr="00276714">
        <w:trPr>
          <w:trHeight w:val="510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5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树影山光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中国画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范小虎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天宁区文化体育和旅游局</w:t>
            </w:r>
          </w:p>
        </w:tc>
      </w:tr>
      <w:tr w:rsidR="00276714" w:rsidRPr="00AB1DCD" w:rsidTr="00276714">
        <w:trPr>
          <w:trHeight w:val="510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6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新天地之晨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中国画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范永恒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</w:tc>
      </w:tr>
      <w:tr w:rsidR="00276714" w:rsidRPr="00AB1DCD" w:rsidTr="00276714">
        <w:trPr>
          <w:trHeight w:val="510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7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军魂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装饰画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傅晓丽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武进区文体广电和旅游局</w:t>
            </w:r>
          </w:p>
        </w:tc>
      </w:tr>
      <w:tr w:rsidR="00276714" w:rsidRPr="00AB1DCD" w:rsidTr="00276714">
        <w:trPr>
          <w:trHeight w:val="510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8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老城厢复兴之常州新印象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油画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韩</w:t>
            </w:r>
            <w:r w:rsidRPr="00AB1DCD">
              <w:rPr>
                <w:rFonts w:ascii="Times New Roman"/>
                <w:sz w:val="28"/>
                <w:szCs w:val="28"/>
              </w:rPr>
              <w:t xml:space="preserve">  </w:t>
            </w:r>
            <w:r w:rsidRPr="00AB1DCD">
              <w:rPr>
                <w:rFonts w:ascii="Times New Roman"/>
                <w:sz w:val="28"/>
                <w:szCs w:val="28"/>
              </w:rPr>
              <w:t>笑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新北区文化体育和旅游局</w:t>
            </w:r>
          </w:p>
        </w:tc>
      </w:tr>
      <w:tr w:rsidR="00276714" w:rsidRPr="00AB1DCD" w:rsidTr="00276714">
        <w:trPr>
          <w:trHeight w:val="510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9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采撷时光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油画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胡晶晶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</w:tc>
      </w:tr>
      <w:tr w:rsidR="00276714" w:rsidRPr="00AB1DCD" w:rsidTr="00276714">
        <w:trPr>
          <w:trHeight w:val="510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10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秋山访友图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中国画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姜亦周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</w:tc>
      </w:tr>
      <w:tr w:rsidR="00276714" w:rsidRPr="00AB1DCD" w:rsidTr="00276714">
        <w:trPr>
          <w:trHeight w:val="510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11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婺春添新绿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版画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刘</w:t>
            </w:r>
            <w:r w:rsidRPr="00AB1DCD">
              <w:rPr>
                <w:rFonts w:ascii="Times New Roman"/>
                <w:sz w:val="28"/>
                <w:szCs w:val="28"/>
              </w:rPr>
              <w:t xml:space="preserve">  </w:t>
            </w:r>
            <w:r w:rsidRPr="00AB1DCD">
              <w:rPr>
                <w:rFonts w:ascii="Times New Roman"/>
                <w:sz w:val="28"/>
                <w:szCs w:val="28"/>
              </w:rPr>
              <w:t>恬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</w:tc>
      </w:tr>
      <w:tr w:rsidR="00276714" w:rsidRPr="00AB1DCD" w:rsidTr="00276714">
        <w:trPr>
          <w:trHeight w:val="510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12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金峰之丰碑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水彩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卢忠免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溧阳市文体广电和旅游局</w:t>
            </w:r>
          </w:p>
        </w:tc>
      </w:tr>
      <w:tr w:rsidR="00276714" w:rsidRPr="00AB1DCD" w:rsidTr="00276714">
        <w:trPr>
          <w:trHeight w:val="510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意园月圆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水彩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马郁茜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新北区文化体育和旅游局</w:t>
            </w:r>
          </w:p>
        </w:tc>
      </w:tr>
      <w:tr w:rsidR="00276714" w:rsidRPr="00AB1DCD" w:rsidTr="00276714">
        <w:trPr>
          <w:trHeight w:val="510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14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筑梦太行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中国画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潘洪光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溧阳市文体广电和旅游局</w:t>
            </w:r>
          </w:p>
        </w:tc>
      </w:tr>
      <w:tr w:rsidR="00276714" w:rsidRPr="00AB1DCD" w:rsidTr="00276714">
        <w:trPr>
          <w:trHeight w:val="510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15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宁可枝头抱香死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中国画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裴盘华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天宁区文化体育和旅游局</w:t>
            </w:r>
          </w:p>
        </w:tc>
      </w:tr>
      <w:tr w:rsidR="00276714" w:rsidRPr="00AB1DCD" w:rsidTr="00276714">
        <w:trPr>
          <w:trHeight w:val="510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16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钱资荡</w:t>
            </w:r>
            <w:r w:rsidRPr="00AB1DCD">
              <w:rPr>
                <w:rFonts w:ascii="Times New Roman"/>
                <w:sz w:val="28"/>
                <w:szCs w:val="28"/>
              </w:rPr>
              <w:t>·</w:t>
            </w:r>
            <w:r w:rsidRPr="00AB1DCD">
              <w:rPr>
                <w:rFonts w:ascii="Times New Roman"/>
                <w:sz w:val="28"/>
                <w:szCs w:val="28"/>
              </w:rPr>
              <w:t>雪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油画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汤</w:t>
            </w:r>
            <w:r w:rsidRPr="00AB1DCD">
              <w:rPr>
                <w:rFonts w:ascii="Times New Roman"/>
                <w:sz w:val="28"/>
                <w:szCs w:val="28"/>
              </w:rPr>
              <w:t xml:space="preserve">  </w:t>
            </w:r>
            <w:r w:rsidRPr="00AB1DCD">
              <w:rPr>
                <w:rFonts w:ascii="Times New Roman"/>
                <w:sz w:val="28"/>
                <w:szCs w:val="28"/>
              </w:rPr>
              <w:t>剑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金坛区文体广电和旅游局</w:t>
            </w:r>
          </w:p>
        </w:tc>
      </w:tr>
      <w:tr w:rsidR="00276714" w:rsidRPr="00AB1DCD" w:rsidTr="00276714">
        <w:trPr>
          <w:trHeight w:val="510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17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草原春色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中国画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王</w:t>
            </w:r>
            <w:r w:rsidRPr="00AB1DCD">
              <w:rPr>
                <w:rFonts w:ascii="Times New Roman"/>
                <w:sz w:val="28"/>
                <w:szCs w:val="28"/>
              </w:rPr>
              <w:t xml:space="preserve">  </w:t>
            </w:r>
            <w:r w:rsidRPr="00AB1DCD">
              <w:rPr>
                <w:rFonts w:ascii="Times New Roman"/>
                <w:sz w:val="28"/>
                <w:szCs w:val="28"/>
              </w:rPr>
              <w:t>辉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钟楼区文化体育和旅游局</w:t>
            </w:r>
          </w:p>
        </w:tc>
      </w:tr>
      <w:tr w:rsidR="00276714" w:rsidRPr="00AB1DCD" w:rsidTr="00276714">
        <w:trPr>
          <w:trHeight w:val="510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18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老有所乐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粉画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王</w:t>
            </w:r>
            <w:r w:rsidRPr="00AB1DCD">
              <w:rPr>
                <w:rFonts w:ascii="Times New Roman"/>
                <w:sz w:val="28"/>
                <w:szCs w:val="28"/>
              </w:rPr>
              <w:t xml:space="preserve">  </w:t>
            </w:r>
            <w:r w:rsidRPr="00AB1DCD">
              <w:rPr>
                <w:rFonts w:ascii="Times New Roman"/>
                <w:sz w:val="28"/>
                <w:szCs w:val="28"/>
              </w:rPr>
              <w:t>绚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溧阳市文体广电和旅游局</w:t>
            </w:r>
          </w:p>
        </w:tc>
      </w:tr>
      <w:tr w:rsidR="00276714" w:rsidRPr="00AB1DCD" w:rsidTr="00276714">
        <w:trPr>
          <w:trHeight w:val="510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19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又见井冈杜鹃红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中国画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王建法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武进区文体广电和旅游局</w:t>
            </w:r>
          </w:p>
        </w:tc>
      </w:tr>
      <w:tr w:rsidR="00276714" w:rsidRPr="00AB1DCD" w:rsidTr="00276714">
        <w:trPr>
          <w:trHeight w:val="510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20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远方的呼唤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油画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王丽君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</w:tc>
      </w:tr>
      <w:tr w:rsidR="00276714" w:rsidRPr="00AB1DCD" w:rsidTr="00276714">
        <w:trPr>
          <w:trHeight w:val="510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21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半亩方塘照幸福生活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版画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王梓程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武进区文体广电和旅游局</w:t>
            </w:r>
          </w:p>
        </w:tc>
      </w:tr>
      <w:tr w:rsidR="00276714" w:rsidRPr="00AB1DCD" w:rsidTr="00276714">
        <w:trPr>
          <w:trHeight w:val="510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22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纷纷红紫斗芳菲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中国画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吴凯琪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金坛区文体广电和旅游局</w:t>
            </w:r>
          </w:p>
        </w:tc>
      </w:tr>
      <w:tr w:rsidR="00276714" w:rsidRPr="00AB1DCD" w:rsidTr="00276714">
        <w:trPr>
          <w:trHeight w:val="510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23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水韵江苏</w:t>
            </w:r>
            <w:r w:rsidRPr="00AB1DCD">
              <w:rPr>
                <w:rFonts w:ascii="Times New Roman"/>
                <w:sz w:val="28"/>
                <w:szCs w:val="28"/>
              </w:rPr>
              <w:t xml:space="preserve"> </w:t>
            </w:r>
            <w:r w:rsidRPr="00AB1DCD">
              <w:rPr>
                <w:rFonts w:ascii="Times New Roman"/>
                <w:sz w:val="28"/>
                <w:szCs w:val="28"/>
              </w:rPr>
              <w:t>魅力龙城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中国画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吴卫俊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金坛区文体广电和旅游局</w:t>
            </w:r>
          </w:p>
        </w:tc>
      </w:tr>
      <w:tr w:rsidR="00276714" w:rsidRPr="00AB1DCD" w:rsidTr="00276714">
        <w:trPr>
          <w:trHeight w:val="510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24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天天都是好日子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中国画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徐关福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江苏常州经济开发区社会事业局</w:t>
            </w:r>
          </w:p>
        </w:tc>
      </w:tr>
      <w:tr w:rsidR="00276714" w:rsidRPr="00AB1DCD" w:rsidTr="00276714">
        <w:trPr>
          <w:trHeight w:val="510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25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铅华暂洗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插画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杨</w:t>
            </w:r>
            <w:r w:rsidRPr="00AB1DCD">
              <w:rPr>
                <w:rFonts w:ascii="Times New Roman"/>
                <w:sz w:val="28"/>
                <w:szCs w:val="28"/>
              </w:rPr>
              <w:t xml:space="preserve">  </w:t>
            </w:r>
            <w:r w:rsidRPr="00AB1DCD">
              <w:rPr>
                <w:rFonts w:ascii="Times New Roman"/>
                <w:sz w:val="28"/>
                <w:szCs w:val="28"/>
              </w:rPr>
              <w:t>霖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溧阳市文体广电和旅游局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26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教我如何不想她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丙烯综合材料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杨建锋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新北区文化体育和旅游局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lastRenderedPageBreak/>
              <w:t>27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燕归来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中国画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杨可迪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江苏常州经济开发区社会事业局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28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人与自然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油画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杨旭清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29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村舍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油画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张</w:t>
            </w:r>
            <w:r w:rsidRPr="00AB1DCD">
              <w:rPr>
                <w:rFonts w:ascii="Times New Roman"/>
                <w:sz w:val="28"/>
                <w:szCs w:val="28"/>
              </w:rPr>
              <w:t xml:space="preserve">  </w:t>
            </w:r>
            <w:r w:rsidRPr="00AB1DCD">
              <w:rPr>
                <w:rFonts w:ascii="Times New Roman"/>
                <w:sz w:val="28"/>
                <w:szCs w:val="28"/>
              </w:rPr>
              <w:t>晶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新北区文化体育和旅游局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30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八仙</w:t>
            </w:r>
            <w:r w:rsidRPr="00AB1DCD">
              <w:rPr>
                <w:rFonts w:ascii="Times New Roman"/>
                <w:sz w:val="28"/>
                <w:szCs w:val="28"/>
              </w:rPr>
              <w:t>“</w:t>
            </w:r>
            <w:r w:rsidRPr="00AB1DCD">
              <w:rPr>
                <w:rFonts w:ascii="Times New Roman"/>
                <w:sz w:val="28"/>
                <w:szCs w:val="28"/>
              </w:rPr>
              <w:t>带货</w:t>
            </w:r>
            <w:r w:rsidRPr="00AB1DCD">
              <w:rPr>
                <w:rFonts w:ascii="Times New Roman"/>
                <w:sz w:val="28"/>
                <w:szCs w:val="28"/>
              </w:rPr>
              <w:t>”</w:t>
            </w:r>
            <w:r w:rsidRPr="00AB1DCD">
              <w:rPr>
                <w:rFonts w:ascii="Times New Roman"/>
                <w:sz w:val="28"/>
                <w:szCs w:val="28"/>
              </w:rPr>
              <w:t>各显神通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中国画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张家毅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31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老有所乐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油画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张卫平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32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清荷出云岫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中国画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赵志阳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天宁区文化体育和旅游局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33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岭上开遍映山红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中国画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朱东明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溧阳市文体广电和旅游局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34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青山绿水有人家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油画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朱鸽军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</w:tc>
      </w:tr>
    </w:tbl>
    <w:p w:rsidR="00276714" w:rsidRPr="00AB1DCD" w:rsidRDefault="00276714" w:rsidP="00276714">
      <w:pPr>
        <w:widowControl/>
        <w:adjustRightInd w:val="0"/>
        <w:snapToGrid w:val="0"/>
        <w:spacing w:before="120" w:after="120" w:line="440" w:lineRule="exact"/>
        <w:jc w:val="center"/>
        <w:textAlignment w:val="center"/>
        <w:rPr>
          <w:rFonts w:ascii="Times New Roman"/>
          <w:b/>
        </w:rPr>
      </w:pPr>
      <w:r w:rsidRPr="00AB1DCD">
        <w:rPr>
          <w:rFonts w:ascii="Times New Roman"/>
          <w:b/>
        </w:rPr>
        <w:t>书法作品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782"/>
        <w:gridCol w:w="3012"/>
        <w:gridCol w:w="1984"/>
        <w:gridCol w:w="1085"/>
        <w:gridCol w:w="2198"/>
      </w:tblGrid>
      <w:tr w:rsidR="00276714" w:rsidRPr="00AB1DCD" w:rsidTr="00276714">
        <w:trPr>
          <w:trHeight w:val="566"/>
          <w:tblHeader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序号</w:t>
            </w:r>
          </w:p>
        </w:tc>
        <w:tc>
          <w:tcPr>
            <w:tcW w:w="30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作品名称</w:t>
            </w:r>
          </w:p>
        </w:tc>
        <w:tc>
          <w:tcPr>
            <w:tcW w:w="19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作品类别</w:t>
            </w:r>
          </w:p>
        </w:tc>
        <w:tc>
          <w:tcPr>
            <w:tcW w:w="108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作</w:t>
            </w:r>
            <w:r w:rsidRPr="00AB1DCD">
              <w:rPr>
                <w:rFonts w:ascii="Times New Roman" w:eastAsia="黑体"/>
                <w:sz w:val="28"/>
                <w:szCs w:val="28"/>
              </w:rPr>
              <w:t xml:space="preserve">  </w:t>
            </w:r>
            <w:r w:rsidRPr="00AB1DCD">
              <w:rPr>
                <w:rFonts w:ascii="Times New Roman" w:eastAsia="黑体"/>
                <w:sz w:val="28"/>
                <w:szCs w:val="28"/>
              </w:rPr>
              <w:t>者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报送单位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</w:t>
            </w:r>
          </w:p>
        </w:tc>
        <w:tc>
          <w:tcPr>
            <w:tcW w:w="301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咏西湖文二篇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楷书</w:t>
            </w:r>
          </w:p>
        </w:tc>
        <w:tc>
          <w:tcPr>
            <w:tcW w:w="1085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曹</w:t>
            </w:r>
            <w:r w:rsidRPr="00AB1DCD">
              <w:rPr>
                <w:rFonts w:ascii="Times New Roman" w:eastAsiaTheme="minorEastAsia"/>
                <w:sz w:val="28"/>
                <w:szCs w:val="28"/>
              </w:rPr>
              <w:t>翛</w:t>
            </w:r>
            <w:r w:rsidRPr="00AB1DCD">
              <w:rPr>
                <w:rFonts w:ascii="Times New Roman"/>
                <w:sz w:val="28"/>
                <w:szCs w:val="28"/>
              </w:rPr>
              <w:t>巍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江苏常州经济开发区社会事业局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</w:t>
            </w:r>
          </w:p>
        </w:tc>
        <w:tc>
          <w:tcPr>
            <w:tcW w:w="301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孔子孝经节选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小楷</w:t>
            </w:r>
          </w:p>
        </w:tc>
        <w:tc>
          <w:tcPr>
            <w:tcW w:w="1085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丁一军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溧阳市文体广电和旅游局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3</w:t>
            </w:r>
          </w:p>
        </w:tc>
        <w:tc>
          <w:tcPr>
            <w:tcW w:w="301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咏常州诗一首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行书</w:t>
            </w:r>
          </w:p>
        </w:tc>
        <w:tc>
          <w:tcPr>
            <w:tcW w:w="1085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顾</w:t>
            </w:r>
            <w:r w:rsidRPr="00AB1DCD">
              <w:rPr>
                <w:rFonts w:ascii="Times New Roman"/>
                <w:sz w:val="28"/>
                <w:szCs w:val="28"/>
              </w:rPr>
              <w:t xml:space="preserve">  </w:t>
            </w:r>
            <w:r w:rsidRPr="00AB1DCD">
              <w:rPr>
                <w:rFonts w:ascii="Times New Roman"/>
                <w:sz w:val="28"/>
                <w:szCs w:val="28"/>
              </w:rPr>
              <w:t>凯</w:t>
            </w:r>
          </w:p>
        </w:tc>
        <w:tc>
          <w:tcPr>
            <w:tcW w:w="2198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4</w:t>
            </w:r>
          </w:p>
        </w:tc>
        <w:tc>
          <w:tcPr>
            <w:tcW w:w="301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毛泽东水调歌头游泳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行书</w:t>
            </w:r>
          </w:p>
        </w:tc>
        <w:tc>
          <w:tcPr>
            <w:tcW w:w="1085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郭志荣</w:t>
            </w:r>
          </w:p>
        </w:tc>
        <w:tc>
          <w:tcPr>
            <w:tcW w:w="2198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金坛区文体广电和旅游局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5</w:t>
            </w:r>
          </w:p>
        </w:tc>
        <w:tc>
          <w:tcPr>
            <w:tcW w:w="301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贺新郎</w:t>
            </w:r>
            <w:r w:rsidRPr="00AB1DCD">
              <w:rPr>
                <w:rFonts w:ascii="Times New Roman"/>
                <w:sz w:val="28"/>
                <w:szCs w:val="28"/>
              </w:rPr>
              <w:t>·</w:t>
            </w:r>
            <w:r w:rsidRPr="00AB1DCD">
              <w:rPr>
                <w:rFonts w:ascii="Times New Roman"/>
                <w:sz w:val="28"/>
                <w:szCs w:val="28"/>
              </w:rPr>
              <w:t>赋水仙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隶书</w:t>
            </w:r>
          </w:p>
        </w:tc>
        <w:tc>
          <w:tcPr>
            <w:tcW w:w="1085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杭介忠</w:t>
            </w:r>
          </w:p>
        </w:tc>
        <w:tc>
          <w:tcPr>
            <w:tcW w:w="2198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6</w:t>
            </w:r>
          </w:p>
        </w:tc>
        <w:tc>
          <w:tcPr>
            <w:tcW w:w="301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邓石如《游五园》一首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隶书</w:t>
            </w:r>
          </w:p>
        </w:tc>
        <w:tc>
          <w:tcPr>
            <w:tcW w:w="1085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黄灌仁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武进区文体广电和旅游局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301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陶渊明诗《读山海经十三首》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行书</w:t>
            </w:r>
          </w:p>
        </w:tc>
        <w:tc>
          <w:tcPr>
            <w:tcW w:w="1085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贾峻峰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新北区文化体育和旅游局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8</w:t>
            </w:r>
          </w:p>
        </w:tc>
        <w:tc>
          <w:tcPr>
            <w:tcW w:w="301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精卫填海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篆书</w:t>
            </w:r>
          </w:p>
        </w:tc>
        <w:tc>
          <w:tcPr>
            <w:tcW w:w="1085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李国华</w:t>
            </w:r>
          </w:p>
        </w:tc>
        <w:tc>
          <w:tcPr>
            <w:tcW w:w="2198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金坛区文体广电和旅游局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9</w:t>
            </w:r>
          </w:p>
        </w:tc>
        <w:tc>
          <w:tcPr>
            <w:tcW w:w="301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丁欣词数首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行书</w:t>
            </w:r>
          </w:p>
        </w:tc>
        <w:tc>
          <w:tcPr>
            <w:tcW w:w="1085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刘</w:t>
            </w:r>
            <w:r w:rsidRPr="00AB1DCD">
              <w:rPr>
                <w:rFonts w:ascii="Times New Roman"/>
                <w:sz w:val="28"/>
                <w:szCs w:val="28"/>
              </w:rPr>
              <w:t xml:space="preserve">  </w:t>
            </w:r>
            <w:r w:rsidRPr="00AB1DCD">
              <w:rPr>
                <w:rFonts w:ascii="Times New Roman"/>
                <w:sz w:val="28"/>
                <w:szCs w:val="28"/>
              </w:rPr>
              <w:t>敏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溧阳市文体广电和旅游局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10</w:t>
            </w:r>
          </w:p>
        </w:tc>
        <w:tc>
          <w:tcPr>
            <w:tcW w:w="301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治古玺印选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篆刻印屏</w:t>
            </w:r>
          </w:p>
        </w:tc>
        <w:tc>
          <w:tcPr>
            <w:tcW w:w="1085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刘俭锟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江苏常州经济开发区社会事业局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11</w:t>
            </w:r>
          </w:p>
        </w:tc>
        <w:tc>
          <w:tcPr>
            <w:tcW w:w="301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少年中国说节选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楷书</w:t>
            </w:r>
          </w:p>
        </w:tc>
        <w:tc>
          <w:tcPr>
            <w:tcW w:w="1085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刘梦莹</w:t>
            </w:r>
          </w:p>
        </w:tc>
        <w:tc>
          <w:tcPr>
            <w:tcW w:w="2198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12</w:t>
            </w:r>
          </w:p>
        </w:tc>
        <w:tc>
          <w:tcPr>
            <w:tcW w:w="301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韩愈《师说》节选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楷书</w:t>
            </w:r>
          </w:p>
        </w:tc>
        <w:tc>
          <w:tcPr>
            <w:tcW w:w="1085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邵浦钦</w:t>
            </w:r>
          </w:p>
        </w:tc>
        <w:tc>
          <w:tcPr>
            <w:tcW w:w="2198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13</w:t>
            </w:r>
          </w:p>
        </w:tc>
        <w:tc>
          <w:tcPr>
            <w:tcW w:w="301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翰墨诗春联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草书</w:t>
            </w:r>
          </w:p>
        </w:tc>
        <w:tc>
          <w:tcPr>
            <w:tcW w:w="1085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孙克和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天宁区文化体育和旅游局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14</w:t>
            </w:r>
          </w:p>
        </w:tc>
        <w:tc>
          <w:tcPr>
            <w:tcW w:w="301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二十四诗品节录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篆书</w:t>
            </w:r>
          </w:p>
        </w:tc>
        <w:tc>
          <w:tcPr>
            <w:tcW w:w="1085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孙月夏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江苏常州经济开发区社会事业局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15</w:t>
            </w:r>
          </w:p>
        </w:tc>
        <w:tc>
          <w:tcPr>
            <w:tcW w:w="301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石钟山记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楷书</w:t>
            </w:r>
          </w:p>
        </w:tc>
        <w:tc>
          <w:tcPr>
            <w:tcW w:w="1085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王爱琴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武进区文体广电和旅游局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16</w:t>
            </w:r>
          </w:p>
        </w:tc>
        <w:tc>
          <w:tcPr>
            <w:tcW w:w="301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杜甫诗一首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隶书</w:t>
            </w:r>
          </w:p>
        </w:tc>
        <w:tc>
          <w:tcPr>
            <w:tcW w:w="1085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谢科昌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天宁区文化体育和旅游局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17</w:t>
            </w:r>
          </w:p>
        </w:tc>
        <w:tc>
          <w:tcPr>
            <w:tcW w:w="3012" w:type="dxa"/>
            <w:shd w:val="clear" w:color="auto" w:fill="FFFFFF"/>
            <w:vAlign w:val="center"/>
          </w:tcPr>
          <w:p w:rsidR="00276714" w:rsidRPr="00AB1DCD" w:rsidRDefault="00433E63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 w:hint="eastAsia"/>
                <w:sz w:val="28"/>
                <w:szCs w:val="28"/>
              </w:rPr>
              <w:t>党</w:t>
            </w:r>
            <w:r>
              <w:rPr>
                <w:rFonts w:ascii="Times New Roman"/>
                <w:sz w:val="28"/>
                <w:szCs w:val="28"/>
              </w:rPr>
              <w:t>的</w:t>
            </w:r>
            <w:bookmarkStart w:id="0" w:name="_GoBack"/>
            <w:bookmarkEnd w:id="0"/>
            <w:r w:rsidR="00276714" w:rsidRPr="00AB1DCD">
              <w:rPr>
                <w:rFonts w:ascii="Times New Roman"/>
                <w:sz w:val="28"/>
                <w:szCs w:val="28"/>
              </w:rPr>
              <w:t>二十大报告节选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书法</w:t>
            </w:r>
          </w:p>
        </w:tc>
        <w:tc>
          <w:tcPr>
            <w:tcW w:w="1085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言欣朵</w:t>
            </w:r>
          </w:p>
        </w:tc>
        <w:tc>
          <w:tcPr>
            <w:tcW w:w="2198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18</w:t>
            </w:r>
          </w:p>
        </w:tc>
        <w:tc>
          <w:tcPr>
            <w:tcW w:w="301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千字文节选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隶书</w:t>
            </w:r>
          </w:p>
        </w:tc>
        <w:tc>
          <w:tcPr>
            <w:tcW w:w="1085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杨展炜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天宁区文化体育和旅游局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19</w:t>
            </w:r>
          </w:p>
        </w:tc>
        <w:tc>
          <w:tcPr>
            <w:tcW w:w="301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沁园春</w:t>
            </w:r>
            <w:r w:rsidRPr="00AB1DCD">
              <w:rPr>
                <w:rFonts w:ascii="Times New Roman"/>
                <w:sz w:val="28"/>
                <w:szCs w:val="28"/>
              </w:rPr>
              <w:t>·</w:t>
            </w:r>
            <w:r w:rsidRPr="00AB1DCD">
              <w:rPr>
                <w:rFonts w:ascii="Times New Roman"/>
                <w:sz w:val="28"/>
                <w:szCs w:val="28"/>
              </w:rPr>
              <w:t>长沙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行书</w:t>
            </w:r>
          </w:p>
        </w:tc>
        <w:tc>
          <w:tcPr>
            <w:tcW w:w="1085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姚梓杭</w:t>
            </w:r>
          </w:p>
        </w:tc>
        <w:tc>
          <w:tcPr>
            <w:tcW w:w="2198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20</w:t>
            </w:r>
          </w:p>
        </w:tc>
        <w:tc>
          <w:tcPr>
            <w:tcW w:w="301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苏轼题跋数则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草书</w:t>
            </w:r>
          </w:p>
        </w:tc>
        <w:tc>
          <w:tcPr>
            <w:tcW w:w="1085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叶宝艳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新北区文化体育和旅游局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21</w:t>
            </w:r>
          </w:p>
        </w:tc>
        <w:tc>
          <w:tcPr>
            <w:tcW w:w="301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松雪斋题跋数则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楷书</w:t>
            </w:r>
          </w:p>
        </w:tc>
        <w:tc>
          <w:tcPr>
            <w:tcW w:w="1085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虞欣</w:t>
            </w:r>
            <w:r w:rsidRPr="00AB1DCD">
              <w:rPr>
                <w:rFonts w:ascii="Times New Roman" w:eastAsiaTheme="minorEastAsia"/>
                <w:sz w:val="28"/>
                <w:szCs w:val="28"/>
              </w:rPr>
              <w:t>頔</w:t>
            </w:r>
          </w:p>
        </w:tc>
        <w:tc>
          <w:tcPr>
            <w:tcW w:w="2198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lastRenderedPageBreak/>
              <w:t>22</w:t>
            </w:r>
          </w:p>
        </w:tc>
        <w:tc>
          <w:tcPr>
            <w:tcW w:w="301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桃花源记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楷书</w:t>
            </w:r>
          </w:p>
        </w:tc>
        <w:tc>
          <w:tcPr>
            <w:tcW w:w="1085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章哲诚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江苏常州经济开发区社会事业局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23</w:t>
            </w:r>
          </w:p>
        </w:tc>
        <w:tc>
          <w:tcPr>
            <w:tcW w:w="301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走进常州三杰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楷书</w:t>
            </w:r>
          </w:p>
        </w:tc>
        <w:tc>
          <w:tcPr>
            <w:tcW w:w="1085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赵晨迪</w:t>
            </w:r>
          </w:p>
        </w:tc>
        <w:tc>
          <w:tcPr>
            <w:tcW w:w="2198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24</w:t>
            </w:r>
          </w:p>
        </w:tc>
        <w:tc>
          <w:tcPr>
            <w:tcW w:w="301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东坡题跋数则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草书</w:t>
            </w:r>
          </w:p>
        </w:tc>
        <w:tc>
          <w:tcPr>
            <w:tcW w:w="1085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仲当军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天宁区文化体育和旅游局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25</w:t>
            </w:r>
          </w:p>
        </w:tc>
        <w:tc>
          <w:tcPr>
            <w:tcW w:w="3012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村居</w:t>
            </w:r>
          </w:p>
        </w:tc>
        <w:tc>
          <w:tcPr>
            <w:tcW w:w="1984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草书</w:t>
            </w:r>
          </w:p>
        </w:tc>
        <w:tc>
          <w:tcPr>
            <w:tcW w:w="1085" w:type="dxa"/>
            <w:shd w:val="clear" w:color="auto" w:fill="FFFFFF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周裕评</w:t>
            </w:r>
          </w:p>
        </w:tc>
        <w:tc>
          <w:tcPr>
            <w:tcW w:w="219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溧阳市文体广电和旅游局</w:t>
            </w:r>
          </w:p>
        </w:tc>
      </w:tr>
    </w:tbl>
    <w:p w:rsidR="00276714" w:rsidRPr="00AB1DCD" w:rsidRDefault="00276714" w:rsidP="00276714">
      <w:pPr>
        <w:widowControl/>
        <w:adjustRightInd w:val="0"/>
        <w:snapToGrid w:val="0"/>
        <w:spacing w:before="120" w:after="120" w:line="440" w:lineRule="exact"/>
        <w:jc w:val="center"/>
        <w:textAlignment w:val="center"/>
        <w:rPr>
          <w:rFonts w:ascii="Times New Roman"/>
          <w:b/>
        </w:rPr>
      </w:pPr>
      <w:r w:rsidRPr="00AB1DCD">
        <w:rPr>
          <w:rFonts w:ascii="Times New Roman"/>
          <w:b/>
        </w:rPr>
        <w:t>舞蹈类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782"/>
        <w:gridCol w:w="2546"/>
        <w:gridCol w:w="1568"/>
        <w:gridCol w:w="1969"/>
        <w:gridCol w:w="2196"/>
      </w:tblGrid>
      <w:tr w:rsidR="00276714" w:rsidRPr="00AB1DCD" w:rsidTr="00276714">
        <w:trPr>
          <w:trHeight w:val="566"/>
          <w:tblHeader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序号</w:t>
            </w:r>
          </w:p>
        </w:tc>
        <w:tc>
          <w:tcPr>
            <w:tcW w:w="2546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作品名称</w:t>
            </w:r>
          </w:p>
        </w:tc>
        <w:tc>
          <w:tcPr>
            <w:tcW w:w="156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表演形式</w:t>
            </w:r>
          </w:p>
        </w:tc>
        <w:tc>
          <w:tcPr>
            <w:tcW w:w="1969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演出单位</w:t>
            </w:r>
          </w:p>
        </w:tc>
        <w:tc>
          <w:tcPr>
            <w:tcW w:w="2196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选送单位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b/>
                <w:sz w:val="28"/>
                <w:szCs w:val="28"/>
              </w:rPr>
            </w:pPr>
            <w:r w:rsidRPr="00AB1DCD">
              <w:rPr>
                <w:rFonts w:ascii="Times New Roman"/>
                <w:b/>
                <w:sz w:val="28"/>
                <w:szCs w:val="28"/>
              </w:rPr>
              <w:t>1</w:t>
            </w:r>
          </w:p>
        </w:tc>
        <w:tc>
          <w:tcPr>
            <w:tcW w:w="2546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《史贞女》</w:t>
            </w:r>
          </w:p>
        </w:tc>
        <w:tc>
          <w:tcPr>
            <w:tcW w:w="156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群舞</w:t>
            </w:r>
          </w:p>
        </w:tc>
        <w:tc>
          <w:tcPr>
            <w:tcW w:w="1969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溧阳市石寿华艺术工作室</w:t>
            </w:r>
          </w:p>
        </w:tc>
        <w:tc>
          <w:tcPr>
            <w:tcW w:w="2196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溧阳市文体广电和旅游局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</w:t>
            </w:r>
          </w:p>
        </w:tc>
        <w:tc>
          <w:tcPr>
            <w:tcW w:w="2546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ind w:left="-57" w:right="-57"/>
              <w:jc w:val="center"/>
              <w:textAlignment w:val="center"/>
              <w:rPr>
                <w:rFonts w:ascii="Times New Roman"/>
                <w:spacing w:val="-10"/>
                <w:sz w:val="28"/>
                <w:szCs w:val="28"/>
              </w:rPr>
            </w:pPr>
            <w:r w:rsidRPr="00AB1DCD">
              <w:rPr>
                <w:rFonts w:ascii="Times New Roman"/>
                <w:spacing w:val="-10"/>
                <w:sz w:val="28"/>
                <w:szCs w:val="28"/>
              </w:rPr>
              <w:t>《</w:t>
            </w:r>
            <w:r w:rsidRPr="00AB1DCD">
              <w:rPr>
                <w:rFonts w:ascii="Times New Roman"/>
                <w:spacing w:val="-10"/>
                <w:sz w:val="28"/>
                <w:szCs w:val="28"/>
              </w:rPr>
              <w:t>“</w:t>
            </w:r>
            <w:r w:rsidRPr="00AB1DCD">
              <w:rPr>
                <w:rFonts w:ascii="Times New Roman"/>
                <w:spacing w:val="-10"/>
                <w:sz w:val="28"/>
                <w:szCs w:val="28"/>
              </w:rPr>
              <w:t>小巷总理</w:t>
            </w:r>
            <w:r w:rsidRPr="00AB1DCD">
              <w:rPr>
                <w:rFonts w:ascii="Times New Roman"/>
                <w:spacing w:val="-10"/>
                <w:sz w:val="28"/>
                <w:szCs w:val="28"/>
              </w:rPr>
              <w:t>”</w:t>
            </w:r>
            <w:r w:rsidRPr="00AB1DCD">
              <w:rPr>
                <w:rFonts w:ascii="Times New Roman"/>
                <w:spacing w:val="-10"/>
                <w:sz w:val="28"/>
                <w:szCs w:val="28"/>
              </w:rPr>
              <w:t>许巧珍》</w:t>
            </w:r>
          </w:p>
        </w:tc>
        <w:tc>
          <w:tcPr>
            <w:tcW w:w="156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群舞</w:t>
            </w:r>
          </w:p>
        </w:tc>
        <w:tc>
          <w:tcPr>
            <w:tcW w:w="1969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钟楼区文化馆</w:t>
            </w:r>
            <w:r w:rsidRPr="00AB1DCD">
              <w:rPr>
                <w:rFonts w:ascii="Times New Roman"/>
                <w:sz w:val="28"/>
                <w:szCs w:val="28"/>
              </w:rPr>
              <w:br/>
            </w:r>
            <w:r w:rsidRPr="00AB1DCD">
              <w:rPr>
                <w:rFonts w:ascii="Times New Roman"/>
                <w:sz w:val="28"/>
                <w:szCs w:val="28"/>
              </w:rPr>
              <w:t>常州市当代职工艺术团</w:t>
            </w:r>
          </w:p>
        </w:tc>
        <w:tc>
          <w:tcPr>
            <w:tcW w:w="2196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钟楼区文化体育和旅游局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3</w:t>
            </w:r>
          </w:p>
        </w:tc>
        <w:tc>
          <w:tcPr>
            <w:tcW w:w="2546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《小丫丫</w:t>
            </w:r>
            <w:r w:rsidRPr="00AB1DCD">
              <w:rPr>
                <w:rFonts w:ascii="Times New Roman"/>
                <w:sz w:val="28"/>
                <w:szCs w:val="28"/>
              </w:rPr>
              <w:t xml:space="preserve"> </w:t>
            </w:r>
            <w:r w:rsidRPr="00AB1DCD">
              <w:rPr>
                <w:rFonts w:ascii="Times New Roman"/>
                <w:sz w:val="28"/>
                <w:szCs w:val="28"/>
              </w:rPr>
              <w:t>小花花》</w:t>
            </w:r>
          </w:p>
        </w:tc>
        <w:tc>
          <w:tcPr>
            <w:tcW w:w="156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少儿舞蹈</w:t>
            </w:r>
          </w:p>
        </w:tc>
        <w:tc>
          <w:tcPr>
            <w:tcW w:w="1969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ind w:left="-57" w:right="-57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经开区文化馆</w:t>
            </w:r>
            <w:r w:rsidRPr="00AB1DCD">
              <w:rPr>
                <w:rFonts w:ascii="Times New Roman"/>
                <w:sz w:val="28"/>
                <w:szCs w:val="28"/>
              </w:rPr>
              <w:br/>
            </w:r>
            <w:r w:rsidRPr="00AB1DCD">
              <w:rPr>
                <w:rFonts w:ascii="Times New Roman"/>
                <w:spacing w:val="-8"/>
                <w:sz w:val="28"/>
                <w:szCs w:val="28"/>
              </w:rPr>
              <w:t>常州经开区小学</w:t>
            </w:r>
          </w:p>
        </w:tc>
        <w:tc>
          <w:tcPr>
            <w:tcW w:w="2196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江苏常州经济开发区社会事业局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4</w:t>
            </w:r>
          </w:p>
        </w:tc>
        <w:tc>
          <w:tcPr>
            <w:tcW w:w="2546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《步</w:t>
            </w:r>
            <w:r w:rsidRPr="00AB1DCD">
              <w:rPr>
                <w:rFonts w:ascii="Times New Roman" w:eastAsiaTheme="minorEastAsia"/>
                <w:sz w:val="28"/>
                <w:szCs w:val="28"/>
              </w:rPr>
              <w:t>屧</w:t>
            </w:r>
            <w:r w:rsidRPr="00AB1DCD">
              <w:rPr>
                <w:rFonts w:ascii="Times New Roman"/>
                <w:sz w:val="28"/>
                <w:szCs w:val="28"/>
              </w:rPr>
              <w:t>寻春》</w:t>
            </w:r>
          </w:p>
        </w:tc>
        <w:tc>
          <w:tcPr>
            <w:tcW w:w="156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独舞</w:t>
            </w:r>
          </w:p>
        </w:tc>
        <w:tc>
          <w:tcPr>
            <w:tcW w:w="1969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新北区奔牛镇行政审批局</w:t>
            </w:r>
            <w:r w:rsidRPr="00AB1DCD">
              <w:rPr>
                <w:rFonts w:ascii="Times New Roman"/>
                <w:sz w:val="28"/>
                <w:szCs w:val="28"/>
              </w:rPr>
              <w:br/>
            </w:r>
            <w:r w:rsidRPr="00AB1DCD">
              <w:rPr>
                <w:rFonts w:ascii="Times New Roman"/>
                <w:sz w:val="28"/>
                <w:szCs w:val="28"/>
              </w:rPr>
              <w:t>常州航空技工学校</w:t>
            </w:r>
          </w:p>
        </w:tc>
        <w:tc>
          <w:tcPr>
            <w:tcW w:w="2196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新北区文化体育和旅游局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5</w:t>
            </w:r>
          </w:p>
        </w:tc>
        <w:tc>
          <w:tcPr>
            <w:tcW w:w="2546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《碧荷莲间》</w:t>
            </w:r>
          </w:p>
        </w:tc>
        <w:tc>
          <w:tcPr>
            <w:tcW w:w="156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双人舞</w:t>
            </w:r>
          </w:p>
        </w:tc>
        <w:tc>
          <w:tcPr>
            <w:tcW w:w="1969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新北区奔牛镇行政审批局</w:t>
            </w:r>
            <w:r w:rsidRPr="00AB1DCD">
              <w:rPr>
                <w:rFonts w:ascii="Times New Roman"/>
                <w:sz w:val="28"/>
                <w:szCs w:val="28"/>
              </w:rPr>
              <w:br/>
            </w:r>
            <w:r w:rsidRPr="00AB1DCD">
              <w:rPr>
                <w:rFonts w:ascii="Times New Roman"/>
                <w:sz w:val="28"/>
                <w:szCs w:val="28"/>
              </w:rPr>
              <w:t>常州航空技工学校</w:t>
            </w:r>
          </w:p>
        </w:tc>
        <w:tc>
          <w:tcPr>
            <w:tcW w:w="2196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新北区文化体育和旅游局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6</w:t>
            </w:r>
          </w:p>
        </w:tc>
        <w:tc>
          <w:tcPr>
            <w:tcW w:w="2546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ind w:left="-57" w:right="-57"/>
              <w:jc w:val="center"/>
              <w:textAlignment w:val="center"/>
              <w:rPr>
                <w:rFonts w:ascii="Times New Roman"/>
                <w:spacing w:val="-10"/>
                <w:sz w:val="28"/>
                <w:szCs w:val="28"/>
              </w:rPr>
            </w:pPr>
            <w:r w:rsidRPr="00AB1DCD">
              <w:rPr>
                <w:rFonts w:ascii="Times New Roman"/>
                <w:spacing w:val="-10"/>
                <w:sz w:val="28"/>
                <w:szCs w:val="28"/>
              </w:rPr>
              <w:t>《我帮妈妈洗洗衣》</w:t>
            </w:r>
          </w:p>
        </w:tc>
        <w:tc>
          <w:tcPr>
            <w:tcW w:w="1568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少儿群舞</w:t>
            </w:r>
          </w:p>
        </w:tc>
        <w:tc>
          <w:tcPr>
            <w:tcW w:w="1969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溧阳市大眼睛少儿艺术团</w:t>
            </w:r>
          </w:p>
        </w:tc>
        <w:tc>
          <w:tcPr>
            <w:tcW w:w="2196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溧阳市文体广电和旅游局</w:t>
            </w:r>
          </w:p>
        </w:tc>
      </w:tr>
    </w:tbl>
    <w:p w:rsidR="00276714" w:rsidRPr="00AB1DCD" w:rsidRDefault="00276714" w:rsidP="00276714">
      <w:pPr>
        <w:widowControl/>
        <w:adjustRightInd w:val="0"/>
        <w:snapToGrid w:val="0"/>
        <w:spacing w:before="120" w:after="120" w:line="440" w:lineRule="exact"/>
        <w:jc w:val="center"/>
        <w:textAlignment w:val="center"/>
        <w:rPr>
          <w:rFonts w:ascii="Times New Roman"/>
          <w:b/>
        </w:rPr>
      </w:pPr>
      <w:r w:rsidRPr="00AB1DCD">
        <w:rPr>
          <w:rFonts w:ascii="Times New Roman"/>
          <w:b/>
        </w:rPr>
        <w:lastRenderedPageBreak/>
        <w:t>音乐类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783"/>
        <w:gridCol w:w="2489"/>
        <w:gridCol w:w="1372"/>
        <w:gridCol w:w="2213"/>
        <w:gridCol w:w="2204"/>
      </w:tblGrid>
      <w:tr w:rsidR="00276714" w:rsidRPr="00AB1DCD" w:rsidTr="00276714">
        <w:trPr>
          <w:trHeight w:val="566"/>
          <w:jc w:val="center"/>
        </w:trPr>
        <w:tc>
          <w:tcPr>
            <w:tcW w:w="78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序号</w:t>
            </w:r>
          </w:p>
        </w:tc>
        <w:tc>
          <w:tcPr>
            <w:tcW w:w="2489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作品名称</w:t>
            </w:r>
          </w:p>
        </w:tc>
        <w:tc>
          <w:tcPr>
            <w:tcW w:w="137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ind w:left="-57" w:right="-57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表演形式</w:t>
            </w:r>
          </w:p>
        </w:tc>
        <w:tc>
          <w:tcPr>
            <w:tcW w:w="221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演出单位</w:t>
            </w:r>
          </w:p>
        </w:tc>
        <w:tc>
          <w:tcPr>
            <w:tcW w:w="220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选送单位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</w:t>
            </w:r>
          </w:p>
        </w:tc>
        <w:tc>
          <w:tcPr>
            <w:tcW w:w="2489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《运河一支歌》</w:t>
            </w:r>
          </w:p>
        </w:tc>
        <w:tc>
          <w:tcPr>
            <w:tcW w:w="137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女声独唱</w:t>
            </w:r>
          </w:p>
        </w:tc>
        <w:tc>
          <w:tcPr>
            <w:tcW w:w="221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溧阳市文化馆</w:t>
            </w:r>
            <w:r w:rsidRPr="00AB1DCD">
              <w:rPr>
                <w:rFonts w:ascii="Times New Roman"/>
                <w:sz w:val="28"/>
                <w:szCs w:val="28"/>
              </w:rPr>
              <w:t xml:space="preserve">  </w:t>
            </w:r>
          </w:p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溧阳市声乐学会</w:t>
            </w:r>
          </w:p>
        </w:tc>
        <w:tc>
          <w:tcPr>
            <w:tcW w:w="220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溧阳市文体广电和旅游局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</w:t>
            </w:r>
          </w:p>
        </w:tc>
        <w:tc>
          <w:tcPr>
            <w:tcW w:w="2489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《爸爸的脚》</w:t>
            </w:r>
          </w:p>
        </w:tc>
        <w:tc>
          <w:tcPr>
            <w:tcW w:w="137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男声独唱</w:t>
            </w:r>
          </w:p>
        </w:tc>
        <w:tc>
          <w:tcPr>
            <w:tcW w:w="221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常州市残疾人联合会</w:t>
            </w:r>
          </w:p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常州市金坛区残疾人联合会</w:t>
            </w:r>
          </w:p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常州市金坛区金城镇人民政府</w:t>
            </w:r>
          </w:p>
        </w:tc>
        <w:tc>
          <w:tcPr>
            <w:tcW w:w="220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常州市残疾人联合会</w:t>
            </w:r>
          </w:p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3</w:t>
            </w:r>
          </w:p>
        </w:tc>
        <w:tc>
          <w:tcPr>
            <w:tcW w:w="2489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《追光者》</w:t>
            </w:r>
          </w:p>
        </w:tc>
        <w:tc>
          <w:tcPr>
            <w:tcW w:w="137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管弦乐</w:t>
            </w:r>
          </w:p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合奏</w:t>
            </w:r>
          </w:p>
        </w:tc>
        <w:tc>
          <w:tcPr>
            <w:tcW w:w="221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常州市青音交响管乐团</w:t>
            </w:r>
          </w:p>
        </w:tc>
        <w:tc>
          <w:tcPr>
            <w:tcW w:w="220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4</w:t>
            </w:r>
          </w:p>
        </w:tc>
        <w:tc>
          <w:tcPr>
            <w:tcW w:w="2489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ind w:left="-85" w:right="-85"/>
              <w:jc w:val="center"/>
              <w:textAlignment w:val="center"/>
              <w:rPr>
                <w:rFonts w:ascii="Times New Roman"/>
                <w:spacing w:val="-12"/>
                <w:sz w:val="28"/>
                <w:szCs w:val="28"/>
              </w:rPr>
            </w:pPr>
            <w:r w:rsidRPr="00AB1DCD">
              <w:rPr>
                <w:rFonts w:ascii="Times New Roman"/>
                <w:spacing w:val="-12"/>
                <w:sz w:val="28"/>
                <w:szCs w:val="28"/>
              </w:rPr>
              <w:t>《天边飞来一群小鸟》</w:t>
            </w:r>
          </w:p>
        </w:tc>
        <w:tc>
          <w:tcPr>
            <w:tcW w:w="137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独唱</w:t>
            </w:r>
          </w:p>
        </w:tc>
        <w:tc>
          <w:tcPr>
            <w:tcW w:w="221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武进区文化馆</w:t>
            </w:r>
          </w:p>
        </w:tc>
        <w:tc>
          <w:tcPr>
            <w:tcW w:w="220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武进区文体广电和旅游局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5</w:t>
            </w:r>
          </w:p>
        </w:tc>
        <w:tc>
          <w:tcPr>
            <w:tcW w:w="2489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《我们是百姓的贴心人》</w:t>
            </w:r>
          </w:p>
        </w:tc>
        <w:tc>
          <w:tcPr>
            <w:tcW w:w="137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女声独唱</w:t>
            </w:r>
          </w:p>
        </w:tc>
        <w:tc>
          <w:tcPr>
            <w:tcW w:w="221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金坛区文化馆</w:t>
            </w:r>
          </w:p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常州市金坛区城市管理局</w:t>
            </w:r>
          </w:p>
        </w:tc>
        <w:tc>
          <w:tcPr>
            <w:tcW w:w="220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金坛区文体广电和旅游局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6</w:t>
            </w:r>
          </w:p>
        </w:tc>
        <w:tc>
          <w:tcPr>
            <w:tcW w:w="2489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《红领巾飘扬》</w:t>
            </w:r>
          </w:p>
        </w:tc>
        <w:tc>
          <w:tcPr>
            <w:tcW w:w="137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表演唱</w:t>
            </w:r>
          </w:p>
        </w:tc>
        <w:tc>
          <w:tcPr>
            <w:tcW w:w="221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钟楼区文化馆</w:t>
            </w:r>
            <w:r w:rsidRPr="00AB1DCD">
              <w:rPr>
                <w:rFonts w:ascii="Times New Roman"/>
                <w:sz w:val="28"/>
                <w:szCs w:val="28"/>
              </w:rPr>
              <w:t xml:space="preserve"> </w:t>
            </w:r>
          </w:p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钟楼区第二实验小学</w:t>
            </w:r>
          </w:p>
        </w:tc>
        <w:tc>
          <w:tcPr>
            <w:tcW w:w="220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钟楼区文化体育和旅游局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7</w:t>
            </w:r>
          </w:p>
        </w:tc>
        <w:tc>
          <w:tcPr>
            <w:tcW w:w="2489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《平安是福》</w:t>
            </w:r>
          </w:p>
        </w:tc>
        <w:tc>
          <w:tcPr>
            <w:tcW w:w="137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女声</w:t>
            </w:r>
          </w:p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小组唱</w:t>
            </w:r>
          </w:p>
        </w:tc>
        <w:tc>
          <w:tcPr>
            <w:tcW w:w="221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溧阳市文化馆</w:t>
            </w:r>
            <w:r w:rsidRPr="00AB1DCD">
              <w:rPr>
                <w:rFonts w:ascii="Times New Roman"/>
                <w:sz w:val="28"/>
                <w:szCs w:val="28"/>
              </w:rPr>
              <w:t xml:space="preserve">  </w:t>
            </w:r>
          </w:p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溧阳市声乐学会</w:t>
            </w:r>
          </w:p>
        </w:tc>
        <w:tc>
          <w:tcPr>
            <w:tcW w:w="220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溧阳市文体广电和旅游局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8</w:t>
            </w:r>
          </w:p>
        </w:tc>
        <w:tc>
          <w:tcPr>
            <w:tcW w:w="2489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《播种梦想》</w:t>
            </w:r>
          </w:p>
        </w:tc>
        <w:tc>
          <w:tcPr>
            <w:tcW w:w="137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男女声小合唱</w:t>
            </w:r>
          </w:p>
        </w:tc>
        <w:tc>
          <w:tcPr>
            <w:tcW w:w="221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武进区文化馆</w:t>
            </w:r>
            <w:r w:rsidRPr="00AB1DCD">
              <w:rPr>
                <w:rFonts w:ascii="Times New Roman"/>
                <w:sz w:val="28"/>
                <w:szCs w:val="28"/>
              </w:rPr>
              <w:t xml:space="preserve"> </w:t>
            </w:r>
          </w:p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钟楼区文化馆</w:t>
            </w:r>
          </w:p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武进区嘉泽镇人民政府</w:t>
            </w:r>
          </w:p>
        </w:tc>
        <w:tc>
          <w:tcPr>
            <w:tcW w:w="220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武进区文体广电和旅游局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9</w:t>
            </w:r>
          </w:p>
        </w:tc>
        <w:tc>
          <w:tcPr>
            <w:tcW w:w="2489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《我们的老支书》</w:t>
            </w:r>
          </w:p>
        </w:tc>
        <w:tc>
          <w:tcPr>
            <w:tcW w:w="137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男女声二重唱</w:t>
            </w:r>
          </w:p>
        </w:tc>
        <w:tc>
          <w:tcPr>
            <w:tcW w:w="221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金坛区文化馆</w:t>
            </w:r>
          </w:p>
        </w:tc>
        <w:tc>
          <w:tcPr>
            <w:tcW w:w="220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金坛区文体广电和旅游局</w:t>
            </w:r>
          </w:p>
        </w:tc>
      </w:tr>
    </w:tbl>
    <w:p w:rsidR="00276714" w:rsidRPr="00AB1DCD" w:rsidRDefault="00276714" w:rsidP="00276714">
      <w:pPr>
        <w:widowControl/>
        <w:adjustRightInd w:val="0"/>
        <w:snapToGrid w:val="0"/>
        <w:spacing w:before="120" w:after="120" w:line="440" w:lineRule="exact"/>
        <w:jc w:val="center"/>
        <w:textAlignment w:val="center"/>
        <w:rPr>
          <w:rFonts w:ascii="Times New Roman"/>
          <w:b/>
        </w:rPr>
      </w:pPr>
      <w:r w:rsidRPr="00AB1DCD">
        <w:rPr>
          <w:rFonts w:ascii="Times New Roman"/>
          <w:b/>
        </w:rPr>
        <w:lastRenderedPageBreak/>
        <w:t>戏剧类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781"/>
        <w:gridCol w:w="1812"/>
        <w:gridCol w:w="1484"/>
        <w:gridCol w:w="2797"/>
        <w:gridCol w:w="2187"/>
      </w:tblGrid>
      <w:tr w:rsidR="00276714" w:rsidRPr="00AB1DCD" w:rsidTr="00276714">
        <w:trPr>
          <w:trHeight w:val="566"/>
          <w:jc w:val="center"/>
        </w:trPr>
        <w:tc>
          <w:tcPr>
            <w:tcW w:w="781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序号</w:t>
            </w:r>
          </w:p>
        </w:tc>
        <w:tc>
          <w:tcPr>
            <w:tcW w:w="18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作品名称</w:t>
            </w:r>
          </w:p>
        </w:tc>
        <w:tc>
          <w:tcPr>
            <w:tcW w:w="14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表演形式</w:t>
            </w:r>
          </w:p>
        </w:tc>
        <w:tc>
          <w:tcPr>
            <w:tcW w:w="2797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演出单位</w:t>
            </w:r>
          </w:p>
        </w:tc>
        <w:tc>
          <w:tcPr>
            <w:tcW w:w="2187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选送单位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1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《我的爸爸是英雄》</w:t>
            </w:r>
          </w:p>
        </w:tc>
        <w:tc>
          <w:tcPr>
            <w:tcW w:w="14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情景剧</w:t>
            </w:r>
          </w:p>
        </w:tc>
        <w:tc>
          <w:tcPr>
            <w:tcW w:w="2797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武进区采菱小学</w:t>
            </w:r>
          </w:p>
        </w:tc>
        <w:tc>
          <w:tcPr>
            <w:tcW w:w="2187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武进区文体广电和旅游局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1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</w:t>
            </w:r>
          </w:p>
        </w:tc>
        <w:tc>
          <w:tcPr>
            <w:tcW w:w="18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《背奶奶》</w:t>
            </w:r>
          </w:p>
        </w:tc>
        <w:tc>
          <w:tcPr>
            <w:tcW w:w="14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小品</w:t>
            </w:r>
          </w:p>
        </w:tc>
        <w:tc>
          <w:tcPr>
            <w:tcW w:w="2797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金坛区文化馆</w:t>
            </w:r>
            <w:r w:rsidRPr="00AB1DCD">
              <w:rPr>
                <w:rFonts w:ascii="Times New Roman"/>
                <w:sz w:val="28"/>
                <w:szCs w:val="28"/>
              </w:rPr>
              <w:t xml:space="preserve"> </w:t>
            </w:r>
          </w:p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金坛区戏曲家协会</w:t>
            </w:r>
          </w:p>
        </w:tc>
        <w:tc>
          <w:tcPr>
            <w:tcW w:w="2187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金坛区文体广电和旅游局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1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3</w:t>
            </w:r>
          </w:p>
        </w:tc>
        <w:tc>
          <w:tcPr>
            <w:tcW w:w="18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《我的妈妈》</w:t>
            </w:r>
          </w:p>
        </w:tc>
        <w:tc>
          <w:tcPr>
            <w:tcW w:w="14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校园剧</w:t>
            </w:r>
          </w:p>
        </w:tc>
        <w:tc>
          <w:tcPr>
            <w:tcW w:w="2797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新北区三井街道行政审批局</w:t>
            </w:r>
          </w:p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新北区三井实验小学</w:t>
            </w:r>
          </w:p>
        </w:tc>
        <w:tc>
          <w:tcPr>
            <w:tcW w:w="2187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新北区文化体育和旅游局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1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4</w:t>
            </w:r>
          </w:p>
        </w:tc>
        <w:tc>
          <w:tcPr>
            <w:tcW w:w="18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《七彩田野》</w:t>
            </w:r>
          </w:p>
        </w:tc>
        <w:tc>
          <w:tcPr>
            <w:tcW w:w="14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越剧</w:t>
            </w:r>
          </w:p>
        </w:tc>
        <w:tc>
          <w:tcPr>
            <w:tcW w:w="2797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  <w:r w:rsidRPr="00AB1DCD">
              <w:rPr>
                <w:rFonts w:ascii="Times New Roman"/>
                <w:sz w:val="28"/>
                <w:szCs w:val="28"/>
              </w:rPr>
              <w:t xml:space="preserve"> </w:t>
            </w:r>
          </w:p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常州市芬芳越剧团</w:t>
            </w:r>
          </w:p>
        </w:tc>
        <w:tc>
          <w:tcPr>
            <w:tcW w:w="2187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1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5</w:t>
            </w:r>
          </w:p>
        </w:tc>
        <w:tc>
          <w:tcPr>
            <w:tcW w:w="18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《我来自</w:t>
            </w:r>
            <w:r w:rsidRPr="00AB1DCD">
              <w:rPr>
                <w:rFonts w:ascii="Times New Roman"/>
                <w:sz w:val="28"/>
                <w:szCs w:val="28"/>
              </w:rPr>
              <w:t>2060</w:t>
            </w:r>
            <w:r w:rsidRPr="00AB1DCD">
              <w:rPr>
                <w:rFonts w:ascii="Times New Roman"/>
                <w:sz w:val="28"/>
                <w:szCs w:val="28"/>
              </w:rPr>
              <w:t>》</w:t>
            </w:r>
          </w:p>
        </w:tc>
        <w:tc>
          <w:tcPr>
            <w:tcW w:w="14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校园剧</w:t>
            </w:r>
          </w:p>
        </w:tc>
        <w:tc>
          <w:tcPr>
            <w:tcW w:w="2797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新北区奔牛镇行政审批局</w:t>
            </w:r>
          </w:p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新北区奔牛实验小学</w:t>
            </w:r>
          </w:p>
        </w:tc>
        <w:tc>
          <w:tcPr>
            <w:tcW w:w="2187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新北区文化体育和旅游局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1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6</w:t>
            </w:r>
          </w:p>
        </w:tc>
        <w:tc>
          <w:tcPr>
            <w:tcW w:w="181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《江边夜事》</w:t>
            </w:r>
          </w:p>
        </w:tc>
        <w:tc>
          <w:tcPr>
            <w:tcW w:w="14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小品</w:t>
            </w:r>
          </w:p>
        </w:tc>
        <w:tc>
          <w:tcPr>
            <w:tcW w:w="2797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新北区魏村街道行政审批局</w:t>
            </w:r>
          </w:p>
        </w:tc>
        <w:tc>
          <w:tcPr>
            <w:tcW w:w="2187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新北区文化体育和旅游局</w:t>
            </w:r>
          </w:p>
        </w:tc>
      </w:tr>
    </w:tbl>
    <w:p w:rsidR="00276714" w:rsidRPr="00AB1DCD" w:rsidRDefault="00276714" w:rsidP="00276714">
      <w:pPr>
        <w:widowControl/>
        <w:adjustRightInd w:val="0"/>
        <w:snapToGrid w:val="0"/>
        <w:spacing w:before="120" w:after="120" w:line="440" w:lineRule="exact"/>
        <w:jc w:val="center"/>
        <w:textAlignment w:val="center"/>
        <w:rPr>
          <w:rFonts w:ascii="Times New Roman"/>
          <w:b/>
        </w:rPr>
      </w:pPr>
      <w:r w:rsidRPr="00AB1DCD">
        <w:rPr>
          <w:rFonts w:ascii="Times New Roman"/>
          <w:b/>
        </w:rPr>
        <w:t>曲艺类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784"/>
        <w:gridCol w:w="1763"/>
        <w:gridCol w:w="1530"/>
        <w:gridCol w:w="2781"/>
        <w:gridCol w:w="2203"/>
      </w:tblGrid>
      <w:tr w:rsidR="00276714" w:rsidRPr="00AB1DCD" w:rsidTr="00276714">
        <w:trPr>
          <w:trHeight w:val="566"/>
          <w:jc w:val="center"/>
        </w:trPr>
        <w:tc>
          <w:tcPr>
            <w:tcW w:w="7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序号</w:t>
            </w:r>
          </w:p>
        </w:tc>
        <w:tc>
          <w:tcPr>
            <w:tcW w:w="176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作品名称</w:t>
            </w:r>
          </w:p>
        </w:tc>
        <w:tc>
          <w:tcPr>
            <w:tcW w:w="1530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表演形式</w:t>
            </w:r>
          </w:p>
        </w:tc>
        <w:tc>
          <w:tcPr>
            <w:tcW w:w="2781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演出单位</w:t>
            </w:r>
          </w:p>
        </w:tc>
        <w:tc>
          <w:tcPr>
            <w:tcW w:w="220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选送单位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</w:t>
            </w:r>
          </w:p>
        </w:tc>
        <w:tc>
          <w:tcPr>
            <w:tcW w:w="176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《最后一票》</w:t>
            </w:r>
          </w:p>
        </w:tc>
        <w:tc>
          <w:tcPr>
            <w:tcW w:w="1530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故事</w:t>
            </w:r>
          </w:p>
        </w:tc>
        <w:tc>
          <w:tcPr>
            <w:tcW w:w="2781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金坛区文化馆</w:t>
            </w:r>
            <w:r w:rsidRPr="00AB1DCD">
              <w:rPr>
                <w:rFonts w:ascii="Times New Roman"/>
                <w:sz w:val="28"/>
                <w:szCs w:val="28"/>
              </w:rPr>
              <w:t xml:space="preserve"> </w:t>
            </w:r>
          </w:p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金坛区唐王故事会</w:t>
            </w:r>
          </w:p>
        </w:tc>
        <w:tc>
          <w:tcPr>
            <w:tcW w:w="220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金坛区文体广电和旅游局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</w:t>
            </w:r>
          </w:p>
        </w:tc>
        <w:tc>
          <w:tcPr>
            <w:tcW w:w="176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《潘墅之战》</w:t>
            </w:r>
          </w:p>
        </w:tc>
        <w:tc>
          <w:tcPr>
            <w:tcW w:w="1530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故事</w:t>
            </w:r>
          </w:p>
        </w:tc>
        <w:tc>
          <w:tcPr>
            <w:tcW w:w="2781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新北区龙虎塘街道行政审批局</w:t>
            </w:r>
          </w:p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新北区龙虎塘第二实验小学</w:t>
            </w:r>
          </w:p>
        </w:tc>
        <w:tc>
          <w:tcPr>
            <w:tcW w:w="220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新北区文化体育和旅游局</w:t>
            </w:r>
          </w:p>
        </w:tc>
      </w:tr>
      <w:tr w:rsidR="00276714" w:rsidRPr="00AB1DCD" w:rsidTr="00276714">
        <w:trPr>
          <w:trHeight w:val="566"/>
          <w:jc w:val="center"/>
        </w:trPr>
        <w:tc>
          <w:tcPr>
            <w:tcW w:w="7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3</w:t>
            </w:r>
          </w:p>
        </w:tc>
        <w:tc>
          <w:tcPr>
            <w:tcW w:w="176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《平民英雄吴文权》</w:t>
            </w:r>
          </w:p>
        </w:tc>
        <w:tc>
          <w:tcPr>
            <w:tcW w:w="1530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故事</w:t>
            </w:r>
          </w:p>
        </w:tc>
        <w:tc>
          <w:tcPr>
            <w:tcW w:w="2781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天宁区文化馆</w:t>
            </w:r>
          </w:p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常州市解放路小学</w:t>
            </w:r>
          </w:p>
        </w:tc>
        <w:tc>
          <w:tcPr>
            <w:tcW w:w="220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天宁区文化体育和旅游局</w:t>
            </w:r>
          </w:p>
        </w:tc>
      </w:tr>
    </w:tbl>
    <w:p w:rsidR="00276714" w:rsidRPr="00AB1DCD" w:rsidRDefault="00276714" w:rsidP="00276714">
      <w:pPr>
        <w:widowControl/>
        <w:adjustRightInd w:val="0"/>
        <w:snapToGrid w:val="0"/>
        <w:spacing w:before="120" w:after="120" w:line="440" w:lineRule="exact"/>
        <w:jc w:val="center"/>
        <w:textAlignment w:val="center"/>
        <w:rPr>
          <w:rFonts w:ascii="Times New Roman"/>
          <w:b/>
        </w:rPr>
      </w:pPr>
      <w:r w:rsidRPr="00AB1DCD">
        <w:rPr>
          <w:rFonts w:ascii="Times New Roman"/>
          <w:b/>
        </w:rPr>
        <w:lastRenderedPageBreak/>
        <w:t>合唱类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775"/>
        <w:gridCol w:w="2452"/>
        <w:gridCol w:w="1276"/>
        <w:gridCol w:w="2406"/>
        <w:gridCol w:w="2152"/>
      </w:tblGrid>
      <w:tr w:rsidR="00276714" w:rsidRPr="00AB1DCD" w:rsidTr="00276714">
        <w:trPr>
          <w:trHeight w:val="227"/>
          <w:jc w:val="center"/>
        </w:trPr>
        <w:tc>
          <w:tcPr>
            <w:tcW w:w="77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ind w:left="-57" w:right="-57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序号</w:t>
            </w:r>
          </w:p>
        </w:tc>
        <w:tc>
          <w:tcPr>
            <w:tcW w:w="245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作品名称</w:t>
            </w:r>
          </w:p>
        </w:tc>
        <w:tc>
          <w:tcPr>
            <w:tcW w:w="1276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ind w:left="-57" w:right="-57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表演形式</w:t>
            </w:r>
          </w:p>
        </w:tc>
        <w:tc>
          <w:tcPr>
            <w:tcW w:w="2406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演出单位</w:t>
            </w:r>
          </w:p>
        </w:tc>
        <w:tc>
          <w:tcPr>
            <w:tcW w:w="215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选送单位</w:t>
            </w:r>
          </w:p>
        </w:tc>
      </w:tr>
      <w:tr w:rsidR="00276714" w:rsidRPr="00AB1DCD" w:rsidTr="00276714">
        <w:trPr>
          <w:trHeight w:val="227"/>
          <w:jc w:val="center"/>
        </w:trPr>
        <w:tc>
          <w:tcPr>
            <w:tcW w:w="77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</w:t>
            </w:r>
          </w:p>
        </w:tc>
        <w:tc>
          <w:tcPr>
            <w:tcW w:w="245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《忆秦娥</w:t>
            </w:r>
            <w:r w:rsidRPr="00AB1DCD">
              <w:rPr>
                <w:rFonts w:ascii="Times New Roman"/>
                <w:sz w:val="28"/>
                <w:szCs w:val="28"/>
              </w:rPr>
              <w:t>·</w:t>
            </w:r>
            <w:r w:rsidRPr="00AB1DCD">
              <w:rPr>
                <w:rFonts w:ascii="Times New Roman"/>
                <w:sz w:val="28"/>
                <w:szCs w:val="28"/>
              </w:rPr>
              <w:t>娄山关》</w:t>
            </w:r>
          </w:p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pacing w:val="-10"/>
                <w:sz w:val="28"/>
                <w:szCs w:val="28"/>
              </w:rPr>
            </w:pPr>
            <w:r w:rsidRPr="00AB1DCD">
              <w:rPr>
                <w:rFonts w:ascii="Times New Roman"/>
                <w:spacing w:val="-10"/>
                <w:sz w:val="28"/>
                <w:szCs w:val="28"/>
              </w:rPr>
              <w:t>《唱支山歌给党听》</w:t>
            </w:r>
          </w:p>
        </w:tc>
        <w:tc>
          <w:tcPr>
            <w:tcW w:w="1276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混声</w:t>
            </w:r>
          </w:p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合唱</w:t>
            </w:r>
          </w:p>
        </w:tc>
        <w:tc>
          <w:tcPr>
            <w:tcW w:w="2406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常州市武进区职工服务中心</w:t>
            </w:r>
          </w:p>
        </w:tc>
        <w:tc>
          <w:tcPr>
            <w:tcW w:w="215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武进区文体广电和旅游局</w:t>
            </w:r>
          </w:p>
        </w:tc>
      </w:tr>
      <w:tr w:rsidR="00276714" w:rsidRPr="00AB1DCD" w:rsidTr="00276714">
        <w:trPr>
          <w:trHeight w:val="227"/>
          <w:jc w:val="center"/>
        </w:trPr>
        <w:tc>
          <w:tcPr>
            <w:tcW w:w="77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</w:t>
            </w:r>
          </w:p>
        </w:tc>
        <w:tc>
          <w:tcPr>
            <w:tcW w:w="245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《我的祖国》</w:t>
            </w:r>
          </w:p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《写洮湖》</w:t>
            </w:r>
          </w:p>
        </w:tc>
        <w:tc>
          <w:tcPr>
            <w:tcW w:w="1276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少儿</w:t>
            </w:r>
          </w:p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合唱</w:t>
            </w:r>
          </w:p>
        </w:tc>
        <w:tc>
          <w:tcPr>
            <w:tcW w:w="2406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常州市金坛区文化馆</w:t>
            </w:r>
          </w:p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常州市金坛区图书馆</w:t>
            </w:r>
            <w:r w:rsidRPr="00AB1DCD">
              <w:rPr>
                <w:rFonts w:ascii="Times New Roman"/>
                <w:sz w:val="28"/>
                <w:szCs w:val="28"/>
              </w:rPr>
              <w:t xml:space="preserve"> </w:t>
            </w:r>
          </w:p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常州市金坛紫薇少儿合唱团</w:t>
            </w:r>
          </w:p>
        </w:tc>
        <w:tc>
          <w:tcPr>
            <w:tcW w:w="215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金坛区文体广电和旅游局</w:t>
            </w:r>
          </w:p>
        </w:tc>
      </w:tr>
      <w:tr w:rsidR="00276714" w:rsidRPr="00AB1DCD" w:rsidTr="00276714">
        <w:trPr>
          <w:trHeight w:val="227"/>
          <w:jc w:val="center"/>
        </w:trPr>
        <w:tc>
          <w:tcPr>
            <w:tcW w:w="77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3</w:t>
            </w:r>
          </w:p>
        </w:tc>
        <w:tc>
          <w:tcPr>
            <w:tcW w:w="245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</w:t>
            </w:r>
            <w:r w:rsidRPr="00AB1DCD">
              <w:rPr>
                <w:rFonts w:ascii="Times New Roman"/>
                <w:sz w:val="28"/>
                <w:szCs w:val="28"/>
              </w:rPr>
              <w:t>Banaha</w:t>
            </w:r>
            <w:r w:rsidRPr="00AB1DCD">
              <w:rPr>
                <w:rFonts w:ascii="Times New Roman"/>
                <w:sz w:val="28"/>
                <w:szCs w:val="28"/>
              </w:rPr>
              <w:t>》</w:t>
            </w:r>
          </w:p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pacing w:val="-10"/>
                <w:sz w:val="28"/>
                <w:szCs w:val="28"/>
              </w:rPr>
            </w:pPr>
            <w:r w:rsidRPr="00AB1DCD">
              <w:rPr>
                <w:rFonts w:ascii="Times New Roman"/>
                <w:spacing w:val="-10"/>
                <w:sz w:val="28"/>
                <w:szCs w:val="28"/>
              </w:rPr>
              <w:t>《唱支山歌给党听》</w:t>
            </w:r>
          </w:p>
        </w:tc>
        <w:tc>
          <w:tcPr>
            <w:tcW w:w="1276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童声</w:t>
            </w:r>
          </w:p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合唱</w:t>
            </w:r>
          </w:p>
        </w:tc>
        <w:tc>
          <w:tcPr>
            <w:tcW w:w="2406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常州市武进区剑湖实验学校</w:t>
            </w:r>
          </w:p>
        </w:tc>
        <w:tc>
          <w:tcPr>
            <w:tcW w:w="215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江苏常州经济开发区社会事业局</w:t>
            </w:r>
          </w:p>
        </w:tc>
      </w:tr>
      <w:tr w:rsidR="00276714" w:rsidRPr="00AB1DCD" w:rsidTr="00276714">
        <w:trPr>
          <w:trHeight w:val="227"/>
          <w:jc w:val="center"/>
        </w:trPr>
        <w:tc>
          <w:tcPr>
            <w:tcW w:w="77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4</w:t>
            </w:r>
          </w:p>
        </w:tc>
        <w:tc>
          <w:tcPr>
            <w:tcW w:w="245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《追寻》</w:t>
            </w:r>
          </w:p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《鸿雁》</w:t>
            </w:r>
          </w:p>
        </w:tc>
        <w:tc>
          <w:tcPr>
            <w:tcW w:w="1276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混声</w:t>
            </w:r>
          </w:p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合唱</w:t>
            </w:r>
          </w:p>
        </w:tc>
        <w:tc>
          <w:tcPr>
            <w:tcW w:w="2406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溧阳市文化馆</w:t>
            </w:r>
          </w:p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溧阳市声乐学会</w:t>
            </w:r>
          </w:p>
        </w:tc>
        <w:tc>
          <w:tcPr>
            <w:tcW w:w="215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溧阳市文体广电和旅游局</w:t>
            </w:r>
          </w:p>
        </w:tc>
      </w:tr>
      <w:tr w:rsidR="00276714" w:rsidRPr="00AB1DCD" w:rsidTr="00276714">
        <w:trPr>
          <w:trHeight w:val="227"/>
          <w:jc w:val="center"/>
        </w:trPr>
        <w:tc>
          <w:tcPr>
            <w:tcW w:w="77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5</w:t>
            </w:r>
          </w:p>
        </w:tc>
        <w:tc>
          <w:tcPr>
            <w:tcW w:w="245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《我和我的祖国》</w:t>
            </w:r>
          </w:p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《闪光的军魂》</w:t>
            </w:r>
          </w:p>
        </w:tc>
        <w:tc>
          <w:tcPr>
            <w:tcW w:w="1276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合唱</w:t>
            </w:r>
          </w:p>
        </w:tc>
        <w:tc>
          <w:tcPr>
            <w:tcW w:w="2406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钟楼区文化馆</w:t>
            </w:r>
          </w:p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老战士艺术团</w:t>
            </w:r>
          </w:p>
        </w:tc>
        <w:tc>
          <w:tcPr>
            <w:tcW w:w="2152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钟楼区文化体育和旅游局</w:t>
            </w:r>
          </w:p>
        </w:tc>
      </w:tr>
    </w:tbl>
    <w:p w:rsidR="00276714" w:rsidRPr="00AB1DCD" w:rsidRDefault="00276714" w:rsidP="00276714">
      <w:pPr>
        <w:widowControl/>
        <w:adjustRightInd w:val="0"/>
        <w:snapToGrid w:val="0"/>
        <w:spacing w:before="120" w:after="120" w:line="440" w:lineRule="exact"/>
        <w:jc w:val="center"/>
        <w:textAlignment w:val="center"/>
        <w:rPr>
          <w:rFonts w:ascii="Times New Roman"/>
          <w:b/>
        </w:rPr>
      </w:pPr>
      <w:r w:rsidRPr="00AB1DCD">
        <w:rPr>
          <w:rFonts w:ascii="Times New Roman"/>
          <w:b/>
        </w:rPr>
        <w:t>广场舞类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784"/>
        <w:gridCol w:w="2443"/>
        <w:gridCol w:w="1276"/>
        <w:gridCol w:w="2355"/>
        <w:gridCol w:w="2203"/>
      </w:tblGrid>
      <w:tr w:rsidR="00276714" w:rsidRPr="00AB1DCD" w:rsidTr="00276714">
        <w:trPr>
          <w:trHeight w:val="170"/>
          <w:jc w:val="center"/>
        </w:trPr>
        <w:tc>
          <w:tcPr>
            <w:tcW w:w="7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序号</w:t>
            </w:r>
          </w:p>
        </w:tc>
        <w:tc>
          <w:tcPr>
            <w:tcW w:w="244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作品名称</w:t>
            </w:r>
          </w:p>
        </w:tc>
        <w:tc>
          <w:tcPr>
            <w:tcW w:w="1276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ind w:left="-57" w:right="-57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表演形式</w:t>
            </w:r>
          </w:p>
        </w:tc>
        <w:tc>
          <w:tcPr>
            <w:tcW w:w="235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演出单位</w:t>
            </w:r>
          </w:p>
        </w:tc>
        <w:tc>
          <w:tcPr>
            <w:tcW w:w="220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选送单位</w:t>
            </w:r>
          </w:p>
        </w:tc>
      </w:tr>
      <w:tr w:rsidR="00276714" w:rsidRPr="00AB1DCD" w:rsidTr="00276714">
        <w:trPr>
          <w:trHeight w:val="170"/>
          <w:jc w:val="center"/>
        </w:trPr>
        <w:tc>
          <w:tcPr>
            <w:tcW w:w="7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</w:t>
            </w:r>
          </w:p>
        </w:tc>
        <w:tc>
          <w:tcPr>
            <w:tcW w:w="244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《故乡的大运河》</w:t>
            </w:r>
          </w:p>
        </w:tc>
        <w:tc>
          <w:tcPr>
            <w:tcW w:w="1276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广场舞</w:t>
            </w:r>
          </w:p>
        </w:tc>
        <w:tc>
          <w:tcPr>
            <w:tcW w:w="235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钟楼区文化馆</w:t>
            </w:r>
          </w:p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明日星艺术团</w:t>
            </w:r>
          </w:p>
        </w:tc>
        <w:tc>
          <w:tcPr>
            <w:tcW w:w="220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钟楼区文化体育和旅游局</w:t>
            </w:r>
          </w:p>
        </w:tc>
      </w:tr>
      <w:tr w:rsidR="00276714" w:rsidRPr="00AB1DCD" w:rsidTr="00276714">
        <w:trPr>
          <w:trHeight w:val="170"/>
          <w:jc w:val="center"/>
        </w:trPr>
        <w:tc>
          <w:tcPr>
            <w:tcW w:w="7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</w:t>
            </w:r>
          </w:p>
        </w:tc>
        <w:tc>
          <w:tcPr>
            <w:tcW w:w="244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《新的天地》</w:t>
            </w:r>
          </w:p>
        </w:tc>
        <w:tc>
          <w:tcPr>
            <w:tcW w:w="1276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广场舞</w:t>
            </w:r>
          </w:p>
        </w:tc>
        <w:tc>
          <w:tcPr>
            <w:tcW w:w="235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武进区刘海粟幼儿园</w:t>
            </w:r>
          </w:p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武进区文化馆</w:t>
            </w:r>
          </w:p>
        </w:tc>
        <w:tc>
          <w:tcPr>
            <w:tcW w:w="220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武进区文体广电和旅游局</w:t>
            </w:r>
          </w:p>
        </w:tc>
      </w:tr>
      <w:tr w:rsidR="00276714" w:rsidRPr="00AB1DCD" w:rsidTr="00276714">
        <w:trPr>
          <w:trHeight w:val="170"/>
          <w:jc w:val="center"/>
        </w:trPr>
        <w:tc>
          <w:tcPr>
            <w:tcW w:w="7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3</w:t>
            </w:r>
          </w:p>
        </w:tc>
        <w:tc>
          <w:tcPr>
            <w:tcW w:w="244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《运河涟漪》</w:t>
            </w:r>
          </w:p>
        </w:tc>
        <w:tc>
          <w:tcPr>
            <w:tcW w:w="1276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广场舞</w:t>
            </w:r>
          </w:p>
        </w:tc>
        <w:tc>
          <w:tcPr>
            <w:tcW w:w="235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戚墅堰街道行政审批局</w:t>
            </w:r>
          </w:p>
        </w:tc>
        <w:tc>
          <w:tcPr>
            <w:tcW w:w="220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江苏常州经济开发区社会事业局</w:t>
            </w:r>
          </w:p>
        </w:tc>
      </w:tr>
      <w:tr w:rsidR="00276714" w:rsidRPr="00AB1DCD" w:rsidTr="00276714">
        <w:trPr>
          <w:trHeight w:val="170"/>
          <w:jc w:val="center"/>
        </w:trPr>
        <w:tc>
          <w:tcPr>
            <w:tcW w:w="7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4</w:t>
            </w:r>
          </w:p>
        </w:tc>
        <w:tc>
          <w:tcPr>
            <w:tcW w:w="244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《奋进新征程》</w:t>
            </w:r>
            <w:r w:rsidRPr="00AB1DCD">
              <w:rPr>
                <w:rFonts w:ascii="Times New Roman"/>
                <w:sz w:val="28"/>
                <w:szCs w:val="28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广场舞</w:t>
            </w:r>
          </w:p>
        </w:tc>
        <w:tc>
          <w:tcPr>
            <w:tcW w:w="235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ind w:left="-57" w:right="-57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横林镇行政审批局</w:t>
            </w:r>
          </w:p>
        </w:tc>
        <w:tc>
          <w:tcPr>
            <w:tcW w:w="220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江苏常州经济开发区社会事业局</w:t>
            </w:r>
          </w:p>
        </w:tc>
      </w:tr>
      <w:tr w:rsidR="00276714" w:rsidRPr="00AB1DCD" w:rsidTr="00276714">
        <w:trPr>
          <w:trHeight w:val="170"/>
          <w:jc w:val="center"/>
        </w:trPr>
        <w:tc>
          <w:tcPr>
            <w:tcW w:w="784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5</w:t>
            </w:r>
          </w:p>
        </w:tc>
        <w:tc>
          <w:tcPr>
            <w:tcW w:w="244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《最可爱的人》</w:t>
            </w:r>
          </w:p>
        </w:tc>
        <w:tc>
          <w:tcPr>
            <w:tcW w:w="1276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广场舞</w:t>
            </w:r>
          </w:p>
        </w:tc>
        <w:tc>
          <w:tcPr>
            <w:tcW w:w="2355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新北区龙虎塘街道行政审批局</w:t>
            </w:r>
          </w:p>
        </w:tc>
        <w:tc>
          <w:tcPr>
            <w:tcW w:w="2203" w:type="dxa"/>
            <w:vAlign w:val="center"/>
          </w:tcPr>
          <w:p w:rsidR="00276714" w:rsidRPr="00AB1DCD" w:rsidRDefault="00276714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新北区文化体育和旅游局</w:t>
            </w:r>
          </w:p>
        </w:tc>
      </w:tr>
    </w:tbl>
    <w:p w:rsidR="008D6C02" w:rsidRPr="00AB1DCD" w:rsidRDefault="00BB3441" w:rsidP="00BB3441">
      <w:pPr>
        <w:rPr>
          <w:rFonts w:ascii="Times New Roman" w:eastAsia="黑体"/>
        </w:rPr>
      </w:pPr>
      <w:r w:rsidRPr="00AB1DCD">
        <w:rPr>
          <w:rFonts w:ascii="Times New Roman" w:eastAsia="黑体"/>
        </w:rPr>
        <w:lastRenderedPageBreak/>
        <w:t>附件</w:t>
      </w:r>
      <w:r w:rsidR="00276714" w:rsidRPr="00AB1DCD">
        <w:rPr>
          <w:rFonts w:ascii="Times New Roman" w:eastAsia="黑体"/>
        </w:rPr>
        <w:t>3</w:t>
      </w:r>
    </w:p>
    <w:p w:rsidR="008D6C02" w:rsidRPr="00AB1DCD" w:rsidRDefault="008D6C02" w:rsidP="00276714">
      <w:pPr>
        <w:adjustRightInd w:val="0"/>
        <w:snapToGrid w:val="0"/>
        <w:spacing w:line="560" w:lineRule="exact"/>
        <w:jc w:val="center"/>
        <w:rPr>
          <w:rFonts w:ascii="Times New Roman"/>
          <w:color w:val="000000" w:themeColor="text1"/>
          <w:sz w:val="24"/>
          <w:szCs w:val="24"/>
        </w:rPr>
      </w:pPr>
    </w:p>
    <w:p w:rsidR="00276714" w:rsidRPr="00AB1DCD" w:rsidRDefault="00276714" w:rsidP="00276714">
      <w:pPr>
        <w:adjustRightInd w:val="0"/>
        <w:snapToGrid w:val="0"/>
        <w:spacing w:line="560" w:lineRule="exact"/>
        <w:jc w:val="center"/>
        <w:rPr>
          <w:rFonts w:ascii="Times New Roman" w:eastAsia="方正小标宋简体"/>
          <w:sz w:val="44"/>
          <w:szCs w:val="44"/>
        </w:rPr>
      </w:pPr>
      <w:r w:rsidRPr="00AB1DCD">
        <w:rPr>
          <w:rFonts w:ascii="Times New Roman" w:eastAsia="方正小标宋简体"/>
          <w:sz w:val="44"/>
          <w:szCs w:val="44"/>
        </w:rPr>
        <w:t>第二届常州市公共文化</w:t>
      </w:r>
      <w:r w:rsidRPr="00AB1DCD">
        <w:rPr>
          <w:rFonts w:ascii="Times New Roman" w:eastAsia="方正小标宋简体"/>
          <w:sz w:val="44"/>
          <w:szCs w:val="44"/>
        </w:rPr>
        <w:t>“</w:t>
      </w:r>
      <w:r w:rsidRPr="00AB1DCD">
        <w:rPr>
          <w:rFonts w:ascii="Times New Roman" w:eastAsia="方正小标宋简体"/>
          <w:sz w:val="44"/>
          <w:szCs w:val="44"/>
        </w:rPr>
        <w:t>青果奖</w:t>
      </w:r>
      <w:r w:rsidRPr="00AB1DCD">
        <w:rPr>
          <w:rFonts w:ascii="Times New Roman" w:eastAsia="方正小标宋简体"/>
          <w:sz w:val="44"/>
          <w:szCs w:val="44"/>
        </w:rPr>
        <w:t>”</w:t>
      </w:r>
    </w:p>
    <w:p w:rsidR="00276714" w:rsidRPr="00AB1DCD" w:rsidRDefault="00276714" w:rsidP="00276714">
      <w:pPr>
        <w:adjustRightInd w:val="0"/>
        <w:snapToGrid w:val="0"/>
        <w:spacing w:before="120" w:line="560" w:lineRule="exact"/>
        <w:jc w:val="center"/>
        <w:rPr>
          <w:rFonts w:ascii="Times New Roman" w:eastAsia="方正小标宋简体"/>
          <w:sz w:val="44"/>
          <w:szCs w:val="44"/>
        </w:rPr>
      </w:pPr>
      <w:r w:rsidRPr="00AB1DCD">
        <w:rPr>
          <w:rFonts w:ascii="Times New Roman" w:eastAsia="方正小标宋简体"/>
          <w:sz w:val="44"/>
          <w:szCs w:val="44"/>
        </w:rPr>
        <w:t>获奖组织单位名单</w:t>
      </w:r>
    </w:p>
    <w:p w:rsidR="00276714" w:rsidRPr="00AB1DCD" w:rsidRDefault="00276714" w:rsidP="00276714">
      <w:pPr>
        <w:adjustRightInd w:val="0"/>
        <w:snapToGrid w:val="0"/>
        <w:spacing w:line="560" w:lineRule="exact"/>
        <w:jc w:val="center"/>
        <w:rPr>
          <w:rFonts w:ascii="Times New Roman" w:eastAsia="黑体"/>
          <w:sz w:val="30"/>
          <w:szCs w:val="30"/>
        </w:rPr>
      </w:pPr>
    </w:p>
    <w:p w:rsidR="00276714" w:rsidRPr="00AB1DCD" w:rsidRDefault="00276714" w:rsidP="00276714">
      <w:pPr>
        <w:adjustRightInd w:val="0"/>
        <w:snapToGrid w:val="0"/>
        <w:spacing w:line="560" w:lineRule="exact"/>
        <w:jc w:val="center"/>
        <w:rPr>
          <w:rFonts w:ascii="Times New Roman" w:eastAsia="黑体"/>
        </w:rPr>
      </w:pPr>
      <w:r w:rsidRPr="00AB1DCD">
        <w:rPr>
          <w:rFonts w:ascii="Times New Roman" w:eastAsia="黑体"/>
        </w:rPr>
        <w:t>最佳贡献奖</w:t>
      </w:r>
    </w:p>
    <w:p w:rsidR="00276714" w:rsidRPr="00AB1DCD" w:rsidRDefault="00276714" w:rsidP="00276714">
      <w:pPr>
        <w:adjustRightInd w:val="0"/>
        <w:snapToGrid w:val="0"/>
        <w:spacing w:line="560" w:lineRule="exact"/>
        <w:jc w:val="center"/>
        <w:rPr>
          <w:rFonts w:ascii="Times New Roman"/>
        </w:rPr>
      </w:pPr>
      <w:r w:rsidRPr="00AB1DCD">
        <w:rPr>
          <w:rFonts w:ascii="Times New Roman"/>
        </w:rPr>
        <w:t>常州市文化馆</w:t>
      </w:r>
    </w:p>
    <w:p w:rsidR="00276714" w:rsidRPr="00AB1DCD" w:rsidRDefault="00276714" w:rsidP="00276714">
      <w:pPr>
        <w:adjustRightInd w:val="0"/>
        <w:snapToGrid w:val="0"/>
        <w:spacing w:line="560" w:lineRule="exact"/>
        <w:jc w:val="center"/>
        <w:rPr>
          <w:rFonts w:ascii="Times New Roman"/>
        </w:rPr>
      </w:pPr>
    </w:p>
    <w:p w:rsidR="00276714" w:rsidRPr="00AB1DCD" w:rsidRDefault="00276714" w:rsidP="00276714">
      <w:pPr>
        <w:adjustRightInd w:val="0"/>
        <w:snapToGrid w:val="0"/>
        <w:spacing w:line="560" w:lineRule="exact"/>
        <w:jc w:val="center"/>
        <w:rPr>
          <w:rFonts w:ascii="Times New Roman" w:eastAsia="黑体"/>
        </w:rPr>
      </w:pPr>
      <w:r w:rsidRPr="00AB1DCD">
        <w:rPr>
          <w:rFonts w:ascii="Times New Roman" w:eastAsia="黑体"/>
        </w:rPr>
        <w:t>优秀组织奖</w:t>
      </w:r>
    </w:p>
    <w:p w:rsidR="00276714" w:rsidRPr="00AB1DCD" w:rsidRDefault="00276714" w:rsidP="00276714">
      <w:pPr>
        <w:adjustRightInd w:val="0"/>
        <w:snapToGrid w:val="0"/>
        <w:spacing w:line="560" w:lineRule="exact"/>
        <w:jc w:val="center"/>
        <w:rPr>
          <w:rFonts w:ascii="Times New Roman"/>
        </w:rPr>
      </w:pPr>
      <w:r w:rsidRPr="00AB1DCD">
        <w:rPr>
          <w:rFonts w:ascii="Times New Roman"/>
        </w:rPr>
        <w:t>新北区文体旅游管理服务中心</w:t>
      </w:r>
    </w:p>
    <w:p w:rsidR="00276714" w:rsidRPr="00AB1DCD" w:rsidRDefault="00276714" w:rsidP="00276714">
      <w:pPr>
        <w:adjustRightInd w:val="0"/>
        <w:snapToGrid w:val="0"/>
        <w:spacing w:line="560" w:lineRule="exact"/>
        <w:jc w:val="center"/>
        <w:rPr>
          <w:rFonts w:ascii="Times New Roman"/>
        </w:rPr>
      </w:pPr>
      <w:r w:rsidRPr="00AB1DCD">
        <w:rPr>
          <w:rFonts w:ascii="Times New Roman"/>
        </w:rPr>
        <w:t>武进区文化馆</w:t>
      </w:r>
    </w:p>
    <w:p w:rsidR="00276714" w:rsidRPr="00AB1DCD" w:rsidRDefault="00276714" w:rsidP="00276714">
      <w:pPr>
        <w:adjustRightInd w:val="0"/>
        <w:snapToGrid w:val="0"/>
        <w:spacing w:line="560" w:lineRule="exact"/>
        <w:jc w:val="center"/>
        <w:rPr>
          <w:rFonts w:ascii="Times New Roman"/>
        </w:rPr>
      </w:pPr>
      <w:r w:rsidRPr="00AB1DCD">
        <w:rPr>
          <w:rFonts w:ascii="Times New Roman"/>
        </w:rPr>
        <w:t>经开区文化馆</w:t>
      </w:r>
    </w:p>
    <w:p w:rsidR="00276714" w:rsidRPr="00AB1DCD" w:rsidRDefault="00276714" w:rsidP="00276714">
      <w:pPr>
        <w:adjustRightInd w:val="0"/>
        <w:snapToGrid w:val="0"/>
        <w:spacing w:line="560" w:lineRule="exact"/>
        <w:jc w:val="center"/>
        <w:rPr>
          <w:rFonts w:ascii="Times New Roman"/>
        </w:rPr>
      </w:pPr>
    </w:p>
    <w:p w:rsidR="00276714" w:rsidRPr="00AB1DCD" w:rsidRDefault="00276714" w:rsidP="00276714">
      <w:pPr>
        <w:adjustRightInd w:val="0"/>
        <w:snapToGrid w:val="0"/>
        <w:spacing w:line="560" w:lineRule="exact"/>
        <w:jc w:val="center"/>
        <w:rPr>
          <w:rFonts w:ascii="Times New Roman" w:eastAsia="黑体"/>
        </w:rPr>
      </w:pPr>
      <w:r w:rsidRPr="00AB1DCD">
        <w:rPr>
          <w:rFonts w:ascii="Times New Roman" w:eastAsia="黑体"/>
        </w:rPr>
        <w:t>组织奖</w:t>
      </w:r>
    </w:p>
    <w:p w:rsidR="00276714" w:rsidRPr="00AB1DCD" w:rsidRDefault="00276714" w:rsidP="00276714">
      <w:pPr>
        <w:adjustRightInd w:val="0"/>
        <w:snapToGrid w:val="0"/>
        <w:spacing w:line="560" w:lineRule="exact"/>
        <w:jc w:val="center"/>
        <w:rPr>
          <w:rFonts w:ascii="Times New Roman"/>
        </w:rPr>
      </w:pPr>
      <w:r w:rsidRPr="00AB1DCD">
        <w:rPr>
          <w:rFonts w:ascii="Times New Roman"/>
        </w:rPr>
        <w:t>天宁区文化馆</w:t>
      </w:r>
    </w:p>
    <w:p w:rsidR="00276714" w:rsidRPr="00AB1DCD" w:rsidRDefault="00276714" w:rsidP="00276714">
      <w:pPr>
        <w:adjustRightInd w:val="0"/>
        <w:snapToGrid w:val="0"/>
        <w:spacing w:line="560" w:lineRule="exact"/>
        <w:jc w:val="center"/>
        <w:rPr>
          <w:rFonts w:ascii="Times New Roman"/>
        </w:rPr>
      </w:pPr>
      <w:r w:rsidRPr="00AB1DCD">
        <w:rPr>
          <w:rFonts w:ascii="Times New Roman"/>
        </w:rPr>
        <w:t>钟楼区文化馆</w:t>
      </w:r>
    </w:p>
    <w:p w:rsidR="00276714" w:rsidRPr="00AB1DCD" w:rsidRDefault="00276714" w:rsidP="00276714">
      <w:pPr>
        <w:adjustRightInd w:val="0"/>
        <w:snapToGrid w:val="0"/>
        <w:spacing w:line="560" w:lineRule="exact"/>
        <w:jc w:val="center"/>
        <w:rPr>
          <w:rFonts w:ascii="Times New Roman"/>
        </w:rPr>
      </w:pPr>
      <w:r w:rsidRPr="00AB1DCD">
        <w:rPr>
          <w:rFonts w:ascii="Times New Roman"/>
        </w:rPr>
        <w:t>金坛区文化馆</w:t>
      </w:r>
    </w:p>
    <w:p w:rsidR="00276714" w:rsidRPr="00AB1DCD" w:rsidRDefault="00276714" w:rsidP="00276714">
      <w:pPr>
        <w:adjustRightInd w:val="0"/>
        <w:snapToGrid w:val="0"/>
        <w:spacing w:line="560" w:lineRule="exact"/>
        <w:jc w:val="center"/>
        <w:rPr>
          <w:rFonts w:ascii="Times New Roman"/>
        </w:rPr>
      </w:pPr>
      <w:r w:rsidRPr="00AB1DCD">
        <w:rPr>
          <w:rFonts w:ascii="Times New Roman"/>
        </w:rPr>
        <w:t>溧阳市文化馆</w:t>
      </w:r>
    </w:p>
    <w:p w:rsidR="00176E62" w:rsidRPr="00AB1DCD" w:rsidRDefault="00176E62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FE7459" w:rsidRPr="00AB1DCD" w:rsidRDefault="00FE7459">
      <w:pPr>
        <w:widowControl/>
        <w:jc w:val="left"/>
        <w:rPr>
          <w:rFonts w:ascii="Times New Roman"/>
          <w:color w:val="000000" w:themeColor="text1"/>
          <w:sz w:val="24"/>
          <w:szCs w:val="24"/>
        </w:rPr>
      </w:pPr>
      <w:r w:rsidRPr="00AB1DCD">
        <w:rPr>
          <w:rFonts w:ascii="Times New Roman"/>
          <w:color w:val="000000" w:themeColor="text1"/>
          <w:sz w:val="24"/>
          <w:szCs w:val="24"/>
        </w:rPr>
        <w:br w:type="page"/>
      </w:r>
    </w:p>
    <w:p w:rsidR="00176E62" w:rsidRPr="00AB1DCD" w:rsidRDefault="00176E62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176E62" w:rsidRPr="00AB1DCD" w:rsidRDefault="00176E62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176E62" w:rsidRPr="00AB1DCD" w:rsidRDefault="00176E62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176E62" w:rsidRPr="00AB1DCD" w:rsidRDefault="00176E62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BB3441" w:rsidRPr="00AB1DCD" w:rsidRDefault="00BB3441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BB3441" w:rsidRPr="00AB1DCD" w:rsidRDefault="00BB3441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BB3441" w:rsidRPr="00AB1DCD" w:rsidRDefault="00BB3441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BB3441" w:rsidRPr="00AB1DCD" w:rsidRDefault="00BB3441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BB3441" w:rsidRPr="00AB1DCD" w:rsidRDefault="00BB3441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FE7459" w:rsidRPr="00AB1DCD" w:rsidRDefault="00FE7459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FE7459" w:rsidRPr="00AB1DCD" w:rsidRDefault="00FE7459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BB3441" w:rsidRPr="00AB1DCD" w:rsidRDefault="00BB3441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BB3441" w:rsidRPr="00AB1DCD" w:rsidRDefault="00BB3441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BB3441" w:rsidRPr="00AB1DCD" w:rsidRDefault="00BB3441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BB3441" w:rsidRPr="00AB1DCD" w:rsidRDefault="00BB3441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BB3441" w:rsidRPr="00AB1DCD" w:rsidRDefault="00BB3441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BB3441" w:rsidRPr="00AB1DCD" w:rsidRDefault="00BB3441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8D6C02" w:rsidRPr="00AB1DCD" w:rsidRDefault="008D6C02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8D6C02" w:rsidRPr="00AB1DCD" w:rsidRDefault="008D6C02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054160" w:rsidRPr="00AB1DCD" w:rsidRDefault="00054160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7E5471" w:rsidRPr="00AB1DCD" w:rsidRDefault="00AA1D84" w:rsidP="00C262EA">
      <w:pPr>
        <w:spacing w:line="680" w:lineRule="exact"/>
        <w:ind w:firstLineChars="50" w:firstLine="140"/>
        <w:rPr>
          <w:rFonts w:ascii="Times New Roman"/>
          <w:color w:val="000000" w:themeColor="text1"/>
        </w:rPr>
      </w:pPr>
      <w:r>
        <w:rPr>
          <w:rFonts w:ascii="Times New Roman"/>
          <w:color w:val="000000" w:themeColor="text1"/>
          <w:sz w:val="28"/>
          <w:szCs w:val="28"/>
        </w:rPr>
        <w:pict>
          <v:line id="直线 22" o:spid="_x0000_s1050" style="position:absolute;left:0;text-align:left;z-index:251658752" from="-.05pt,36.85pt" to="442.35pt,36.85pt" wrapcoords="1 1 591 1 591 1 1 1 1 1">
            <w10:wrap type="tight"/>
          </v:line>
        </w:pict>
      </w:r>
      <w:r>
        <w:rPr>
          <w:rFonts w:ascii="Times New Roman"/>
          <w:color w:val="000000" w:themeColor="text1"/>
          <w:sz w:val="28"/>
          <w:szCs w:val="28"/>
        </w:rPr>
        <w:pict>
          <v:line id="直线 23" o:spid="_x0000_s1049" style="position:absolute;left:0;text-align:left;z-index:-251659776" from="0,7.95pt" to="442.35pt,7.95pt" wrapcoords="1 1 591 1 591 1 1 1 1 1"/>
        </w:pict>
      </w:r>
      <w:r w:rsidR="007E5471" w:rsidRPr="00AB1DCD">
        <w:rPr>
          <w:rFonts w:ascii="Times New Roman"/>
          <w:color w:val="000000" w:themeColor="text1"/>
          <w:sz w:val="28"/>
          <w:szCs w:val="28"/>
          <w:lang w:val="zh-CN"/>
        </w:rPr>
        <w:t>常州市文化广电和旅游局办公室</w:t>
      </w:r>
      <w:r w:rsidR="007E5471" w:rsidRPr="00AB1DCD">
        <w:rPr>
          <w:rFonts w:ascii="Times New Roman"/>
          <w:color w:val="000000" w:themeColor="text1"/>
          <w:sz w:val="28"/>
          <w:szCs w:val="28"/>
          <w:lang w:val="zh-CN"/>
        </w:rPr>
        <w:t xml:space="preserve"> </w:t>
      </w:r>
      <w:r w:rsidR="007E5471" w:rsidRPr="00AB1DCD">
        <w:rPr>
          <w:rFonts w:ascii="Times New Roman"/>
          <w:color w:val="000000" w:themeColor="text1"/>
          <w:sz w:val="28"/>
          <w:szCs w:val="28"/>
        </w:rPr>
        <w:t xml:space="preserve">    </w:t>
      </w:r>
      <w:r w:rsidR="00CD5DC8" w:rsidRPr="00AB1DCD">
        <w:rPr>
          <w:rFonts w:ascii="Times New Roman"/>
          <w:color w:val="000000" w:themeColor="text1"/>
          <w:sz w:val="28"/>
          <w:szCs w:val="28"/>
        </w:rPr>
        <w:t xml:space="preserve"> </w:t>
      </w:r>
      <w:r w:rsidR="007E5471" w:rsidRPr="00AB1DCD">
        <w:rPr>
          <w:rFonts w:ascii="Times New Roman"/>
          <w:color w:val="000000" w:themeColor="text1"/>
          <w:sz w:val="28"/>
          <w:szCs w:val="28"/>
        </w:rPr>
        <w:t xml:space="preserve"> </w:t>
      </w:r>
      <w:r w:rsidR="00FF122C" w:rsidRPr="00AB1DCD">
        <w:rPr>
          <w:rFonts w:ascii="Times New Roman"/>
          <w:color w:val="000000" w:themeColor="text1"/>
          <w:sz w:val="28"/>
          <w:szCs w:val="28"/>
        </w:rPr>
        <w:t xml:space="preserve"> </w:t>
      </w:r>
      <w:r w:rsidR="007E5471" w:rsidRPr="00AB1DCD">
        <w:rPr>
          <w:rFonts w:ascii="Times New Roman"/>
          <w:color w:val="000000" w:themeColor="text1"/>
          <w:sz w:val="28"/>
          <w:szCs w:val="28"/>
        </w:rPr>
        <w:t xml:space="preserve">  </w:t>
      </w:r>
      <w:r w:rsidR="00023FF0" w:rsidRPr="00AB1DCD">
        <w:rPr>
          <w:rFonts w:ascii="Times New Roman"/>
          <w:color w:val="000000" w:themeColor="text1"/>
          <w:sz w:val="28"/>
          <w:szCs w:val="28"/>
        </w:rPr>
        <w:t xml:space="preserve">  </w:t>
      </w:r>
      <w:r w:rsidR="007E5471" w:rsidRPr="00AB1DCD">
        <w:rPr>
          <w:rFonts w:ascii="Times New Roman"/>
          <w:color w:val="000000" w:themeColor="text1"/>
          <w:sz w:val="28"/>
          <w:szCs w:val="28"/>
        </w:rPr>
        <w:t xml:space="preserve"> 202</w:t>
      </w:r>
      <w:r w:rsidR="006D53C7" w:rsidRPr="00AB1DCD">
        <w:rPr>
          <w:rFonts w:ascii="Times New Roman"/>
          <w:color w:val="000000" w:themeColor="text1"/>
          <w:sz w:val="28"/>
          <w:szCs w:val="28"/>
        </w:rPr>
        <w:t>3</w:t>
      </w:r>
      <w:r w:rsidR="007E5471" w:rsidRPr="00AB1DCD">
        <w:rPr>
          <w:rFonts w:ascii="Times New Roman"/>
          <w:color w:val="000000" w:themeColor="text1"/>
          <w:sz w:val="28"/>
          <w:szCs w:val="28"/>
        </w:rPr>
        <w:t>年</w:t>
      </w:r>
      <w:r w:rsidR="00FE7459" w:rsidRPr="00AB1DCD">
        <w:rPr>
          <w:rFonts w:ascii="Times New Roman"/>
          <w:color w:val="000000" w:themeColor="text1"/>
          <w:sz w:val="28"/>
          <w:szCs w:val="28"/>
        </w:rPr>
        <w:t>12</w:t>
      </w:r>
      <w:r w:rsidR="007E5471" w:rsidRPr="00AB1DCD">
        <w:rPr>
          <w:rFonts w:ascii="Times New Roman"/>
          <w:color w:val="000000" w:themeColor="text1"/>
          <w:sz w:val="28"/>
          <w:szCs w:val="28"/>
        </w:rPr>
        <w:t>月</w:t>
      </w:r>
      <w:r w:rsidR="00A17BF4">
        <w:rPr>
          <w:rFonts w:ascii="Times New Roman" w:hint="eastAsia"/>
          <w:color w:val="000000" w:themeColor="text1"/>
          <w:sz w:val="28"/>
          <w:szCs w:val="28"/>
        </w:rPr>
        <w:t>1</w:t>
      </w:r>
      <w:r w:rsidR="008015B7">
        <w:rPr>
          <w:rFonts w:ascii="Times New Roman" w:hint="eastAsia"/>
          <w:color w:val="000000" w:themeColor="text1"/>
          <w:sz w:val="28"/>
          <w:szCs w:val="28"/>
        </w:rPr>
        <w:t>1</w:t>
      </w:r>
      <w:r w:rsidR="007E5471" w:rsidRPr="00AB1DCD">
        <w:rPr>
          <w:rFonts w:ascii="Times New Roman"/>
          <w:color w:val="000000" w:themeColor="text1"/>
          <w:sz w:val="28"/>
          <w:szCs w:val="28"/>
        </w:rPr>
        <w:t>日印发</w:t>
      </w:r>
    </w:p>
    <w:sectPr w:rsidR="007E5471" w:rsidRPr="00AB1DCD" w:rsidSect="003C6025">
      <w:footerReference w:type="even" r:id="rId8"/>
      <w:footerReference w:type="default" r:id="rId9"/>
      <w:pgSz w:w="11907" w:h="16840" w:code="9"/>
      <w:pgMar w:top="2098" w:right="1531" w:bottom="1985" w:left="1531" w:header="709" w:footer="1361" w:gutter="0"/>
      <w:cols w:space="720"/>
      <w:docGrid w:type="lines"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1D84" w:rsidRDefault="00AA1D84">
      <w:r>
        <w:separator/>
      </w:r>
    </w:p>
  </w:endnote>
  <w:endnote w:type="continuationSeparator" w:id="0">
    <w:p w:rsidR="00AA1D84" w:rsidRDefault="00AA1D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Calisto MT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6714" w:rsidRPr="00E836C4" w:rsidRDefault="00276714">
    <w:pPr>
      <w:pStyle w:val="ab"/>
      <w:ind w:firstLine="280"/>
      <w:rPr>
        <w:rFonts w:ascii="宋体" w:eastAsia="宋体" w:hAnsi="宋体"/>
        <w:sz w:val="28"/>
        <w:szCs w:val="28"/>
      </w:rPr>
    </w:pPr>
    <w:r w:rsidRPr="00E836C4">
      <w:rPr>
        <w:rFonts w:ascii="宋体" w:eastAsia="宋体" w:hAnsi="宋体" w:hint="eastAsia"/>
        <w:sz w:val="28"/>
        <w:szCs w:val="28"/>
      </w:rPr>
      <w:t xml:space="preserve">— </w:t>
    </w:r>
    <w:r w:rsidR="00F774C6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F774C6">
      <w:rPr>
        <w:rFonts w:ascii="Times New Roman"/>
        <w:sz w:val="28"/>
        <w:szCs w:val="28"/>
      </w:rPr>
      <w:fldChar w:fldCharType="separate"/>
    </w:r>
    <w:r w:rsidR="00433E63" w:rsidRPr="00433E63">
      <w:rPr>
        <w:rFonts w:ascii="Times New Roman"/>
        <w:noProof/>
        <w:sz w:val="28"/>
        <w:szCs w:val="28"/>
        <w:lang w:val="zh-CN"/>
      </w:rPr>
      <w:t>4</w:t>
    </w:r>
    <w:r w:rsidR="00F774C6">
      <w:rPr>
        <w:rFonts w:ascii="Times New Roman"/>
        <w:sz w:val="28"/>
        <w:szCs w:val="28"/>
      </w:rPr>
      <w:fldChar w:fldCharType="end"/>
    </w:r>
    <w:r w:rsidRPr="00E836C4">
      <w:rPr>
        <w:rFonts w:ascii="宋体" w:eastAsia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6714" w:rsidRPr="00E836C4" w:rsidRDefault="00276714">
    <w:pPr>
      <w:pStyle w:val="ab"/>
      <w:wordWrap w:val="0"/>
      <w:jc w:val="right"/>
      <w:rPr>
        <w:rFonts w:ascii="宋体" w:eastAsia="宋体" w:hAnsi="宋体"/>
        <w:sz w:val="28"/>
        <w:szCs w:val="28"/>
      </w:rPr>
    </w:pPr>
    <w:r w:rsidRPr="00E836C4">
      <w:rPr>
        <w:rFonts w:ascii="宋体" w:eastAsia="宋体" w:hAnsi="宋体" w:hint="eastAsia"/>
        <w:sz w:val="28"/>
        <w:szCs w:val="28"/>
      </w:rPr>
      <w:t xml:space="preserve">— </w:t>
    </w:r>
    <w:r w:rsidR="00F774C6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F774C6">
      <w:rPr>
        <w:rFonts w:ascii="Times New Roman"/>
        <w:sz w:val="28"/>
        <w:szCs w:val="28"/>
      </w:rPr>
      <w:fldChar w:fldCharType="separate"/>
    </w:r>
    <w:r w:rsidR="00433E63" w:rsidRPr="00433E63">
      <w:rPr>
        <w:rFonts w:ascii="Times New Roman"/>
        <w:noProof/>
        <w:sz w:val="28"/>
        <w:szCs w:val="28"/>
        <w:lang w:val="zh-CN"/>
      </w:rPr>
      <w:t>5</w:t>
    </w:r>
    <w:r w:rsidR="00F774C6">
      <w:rPr>
        <w:rFonts w:ascii="Times New Roman"/>
        <w:sz w:val="28"/>
        <w:szCs w:val="28"/>
      </w:rPr>
      <w:fldChar w:fldCharType="end"/>
    </w:r>
    <w:r w:rsidRPr="00E836C4">
      <w:rPr>
        <w:rFonts w:ascii="宋体" w:eastAsia="宋体" w:hAnsi="宋体" w:hint="eastAsia"/>
        <w:sz w:val="28"/>
        <w:szCs w:val="28"/>
      </w:rPr>
      <w:t xml:space="preserve"> —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1D84" w:rsidRDefault="00AA1D84">
      <w:r>
        <w:separator/>
      </w:r>
    </w:p>
  </w:footnote>
  <w:footnote w:type="continuationSeparator" w:id="0">
    <w:p w:rsidR="00AA1D84" w:rsidRDefault="00AA1D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B9655E9"/>
    <w:multiLevelType w:val="singleLevel"/>
    <w:tmpl w:val="9B9655E9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9CCA31E9"/>
    <w:multiLevelType w:val="singleLevel"/>
    <w:tmpl w:val="9CCA31E9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A336F2C6"/>
    <w:multiLevelType w:val="singleLevel"/>
    <w:tmpl w:val="A336F2C6"/>
    <w:lvl w:ilvl="0">
      <w:start w:val="2"/>
      <w:numFmt w:val="decimal"/>
      <w:suff w:val="space"/>
      <w:lvlText w:val="%1."/>
      <w:lvlJc w:val="left"/>
    </w:lvl>
  </w:abstractNum>
  <w:abstractNum w:abstractNumId="3" w15:restartNumberingAfterBreak="0">
    <w:nsid w:val="045C8CBB"/>
    <w:multiLevelType w:val="singleLevel"/>
    <w:tmpl w:val="045C8CBB"/>
    <w:lvl w:ilvl="0">
      <w:start w:val="1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2F51"/>
    <w:rsid w:val="00015532"/>
    <w:rsid w:val="00023FF0"/>
    <w:rsid w:val="00026A4F"/>
    <w:rsid w:val="000322FC"/>
    <w:rsid w:val="0003434B"/>
    <w:rsid w:val="0004516A"/>
    <w:rsid w:val="00054160"/>
    <w:rsid w:val="00073DD8"/>
    <w:rsid w:val="00075E9C"/>
    <w:rsid w:val="0008263C"/>
    <w:rsid w:val="000865F7"/>
    <w:rsid w:val="00097AE6"/>
    <w:rsid w:val="000A6731"/>
    <w:rsid w:val="000B1381"/>
    <w:rsid w:val="000C1B2A"/>
    <w:rsid w:val="000D23C2"/>
    <w:rsid w:val="001053A9"/>
    <w:rsid w:val="00106411"/>
    <w:rsid w:val="00110FD1"/>
    <w:rsid w:val="00111EC4"/>
    <w:rsid w:val="00112CC3"/>
    <w:rsid w:val="00113F82"/>
    <w:rsid w:val="0012105E"/>
    <w:rsid w:val="00121F04"/>
    <w:rsid w:val="00127B82"/>
    <w:rsid w:val="00164656"/>
    <w:rsid w:val="00172A27"/>
    <w:rsid w:val="0017307C"/>
    <w:rsid w:val="00176E62"/>
    <w:rsid w:val="001838FE"/>
    <w:rsid w:val="001931FF"/>
    <w:rsid w:val="001A25B3"/>
    <w:rsid w:val="001B07FF"/>
    <w:rsid w:val="001E1AA5"/>
    <w:rsid w:val="001E3E1E"/>
    <w:rsid w:val="0020311A"/>
    <w:rsid w:val="002220FA"/>
    <w:rsid w:val="00230422"/>
    <w:rsid w:val="00241BA9"/>
    <w:rsid w:val="0025298C"/>
    <w:rsid w:val="00256D6B"/>
    <w:rsid w:val="00256D83"/>
    <w:rsid w:val="002644D9"/>
    <w:rsid w:val="00276714"/>
    <w:rsid w:val="00287893"/>
    <w:rsid w:val="002A246D"/>
    <w:rsid w:val="002B098F"/>
    <w:rsid w:val="002B39EF"/>
    <w:rsid w:val="002D2C71"/>
    <w:rsid w:val="002D5CEF"/>
    <w:rsid w:val="002E0BFD"/>
    <w:rsid w:val="003109E9"/>
    <w:rsid w:val="003159AB"/>
    <w:rsid w:val="00317129"/>
    <w:rsid w:val="00356007"/>
    <w:rsid w:val="00357561"/>
    <w:rsid w:val="00383291"/>
    <w:rsid w:val="003B1491"/>
    <w:rsid w:val="003B58BC"/>
    <w:rsid w:val="003C4D9B"/>
    <w:rsid w:val="003C6025"/>
    <w:rsid w:val="003E13CA"/>
    <w:rsid w:val="003E525C"/>
    <w:rsid w:val="0040598C"/>
    <w:rsid w:val="0041682C"/>
    <w:rsid w:val="00433E63"/>
    <w:rsid w:val="004670D2"/>
    <w:rsid w:val="00471467"/>
    <w:rsid w:val="00491B18"/>
    <w:rsid w:val="0049225B"/>
    <w:rsid w:val="004A0497"/>
    <w:rsid w:val="004A0FA2"/>
    <w:rsid w:val="004B1E1A"/>
    <w:rsid w:val="004B392D"/>
    <w:rsid w:val="004D65BF"/>
    <w:rsid w:val="004F157E"/>
    <w:rsid w:val="004F7ABB"/>
    <w:rsid w:val="005568D7"/>
    <w:rsid w:val="005623E4"/>
    <w:rsid w:val="0057768C"/>
    <w:rsid w:val="0059010D"/>
    <w:rsid w:val="005905A9"/>
    <w:rsid w:val="005C1E31"/>
    <w:rsid w:val="005E2964"/>
    <w:rsid w:val="005E3E9E"/>
    <w:rsid w:val="005F4539"/>
    <w:rsid w:val="00600A55"/>
    <w:rsid w:val="00605F09"/>
    <w:rsid w:val="00621771"/>
    <w:rsid w:val="00625A65"/>
    <w:rsid w:val="00654ADF"/>
    <w:rsid w:val="00663DAB"/>
    <w:rsid w:val="00670371"/>
    <w:rsid w:val="006833A8"/>
    <w:rsid w:val="0069237C"/>
    <w:rsid w:val="006B4A29"/>
    <w:rsid w:val="006C343B"/>
    <w:rsid w:val="006D53C7"/>
    <w:rsid w:val="0070316B"/>
    <w:rsid w:val="0070529B"/>
    <w:rsid w:val="00715EC3"/>
    <w:rsid w:val="007544AE"/>
    <w:rsid w:val="007738EA"/>
    <w:rsid w:val="00775FFE"/>
    <w:rsid w:val="00776B39"/>
    <w:rsid w:val="00782ED8"/>
    <w:rsid w:val="00794C5F"/>
    <w:rsid w:val="007A5D25"/>
    <w:rsid w:val="007A7164"/>
    <w:rsid w:val="007A7280"/>
    <w:rsid w:val="007E5471"/>
    <w:rsid w:val="007E60B4"/>
    <w:rsid w:val="008015B7"/>
    <w:rsid w:val="008160C7"/>
    <w:rsid w:val="00825299"/>
    <w:rsid w:val="008300AB"/>
    <w:rsid w:val="00835D9A"/>
    <w:rsid w:val="008669DF"/>
    <w:rsid w:val="008673D4"/>
    <w:rsid w:val="008675F4"/>
    <w:rsid w:val="00880DE0"/>
    <w:rsid w:val="008864EA"/>
    <w:rsid w:val="008954BB"/>
    <w:rsid w:val="008B3CA3"/>
    <w:rsid w:val="008D6C02"/>
    <w:rsid w:val="008E4547"/>
    <w:rsid w:val="00900C34"/>
    <w:rsid w:val="0090322A"/>
    <w:rsid w:val="00923E87"/>
    <w:rsid w:val="0092425B"/>
    <w:rsid w:val="009421E0"/>
    <w:rsid w:val="00945CAE"/>
    <w:rsid w:val="00960038"/>
    <w:rsid w:val="009659EB"/>
    <w:rsid w:val="00981F31"/>
    <w:rsid w:val="009A6F44"/>
    <w:rsid w:val="009C5214"/>
    <w:rsid w:val="009D58D7"/>
    <w:rsid w:val="00A042E3"/>
    <w:rsid w:val="00A17BF4"/>
    <w:rsid w:val="00A45547"/>
    <w:rsid w:val="00A677D7"/>
    <w:rsid w:val="00A67D1A"/>
    <w:rsid w:val="00A71EBC"/>
    <w:rsid w:val="00A72CFF"/>
    <w:rsid w:val="00A77FAA"/>
    <w:rsid w:val="00A90843"/>
    <w:rsid w:val="00AA1D84"/>
    <w:rsid w:val="00AA6C65"/>
    <w:rsid w:val="00AB1DCD"/>
    <w:rsid w:val="00AC1529"/>
    <w:rsid w:val="00AD0D2E"/>
    <w:rsid w:val="00AD586C"/>
    <w:rsid w:val="00AE7455"/>
    <w:rsid w:val="00B33AB4"/>
    <w:rsid w:val="00B52628"/>
    <w:rsid w:val="00B7480D"/>
    <w:rsid w:val="00B97D42"/>
    <w:rsid w:val="00BA11D3"/>
    <w:rsid w:val="00BA27D6"/>
    <w:rsid w:val="00BA2870"/>
    <w:rsid w:val="00BB3441"/>
    <w:rsid w:val="00BB392B"/>
    <w:rsid w:val="00BB3BC8"/>
    <w:rsid w:val="00BB712B"/>
    <w:rsid w:val="00BC0019"/>
    <w:rsid w:val="00C0572A"/>
    <w:rsid w:val="00C262EA"/>
    <w:rsid w:val="00C30479"/>
    <w:rsid w:val="00C50DF2"/>
    <w:rsid w:val="00C542B6"/>
    <w:rsid w:val="00C55016"/>
    <w:rsid w:val="00C80C82"/>
    <w:rsid w:val="00C930C1"/>
    <w:rsid w:val="00CB784A"/>
    <w:rsid w:val="00CC3EAF"/>
    <w:rsid w:val="00CD5DC8"/>
    <w:rsid w:val="00D00964"/>
    <w:rsid w:val="00D03674"/>
    <w:rsid w:val="00D21DEB"/>
    <w:rsid w:val="00D26CCC"/>
    <w:rsid w:val="00D45B93"/>
    <w:rsid w:val="00D66744"/>
    <w:rsid w:val="00D765C6"/>
    <w:rsid w:val="00DB1CF4"/>
    <w:rsid w:val="00DF0C10"/>
    <w:rsid w:val="00DF5924"/>
    <w:rsid w:val="00DF6CE8"/>
    <w:rsid w:val="00E05561"/>
    <w:rsid w:val="00E5653D"/>
    <w:rsid w:val="00E57199"/>
    <w:rsid w:val="00E836C4"/>
    <w:rsid w:val="00E850DF"/>
    <w:rsid w:val="00E85B54"/>
    <w:rsid w:val="00EA326D"/>
    <w:rsid w:val="00EA706F"/>
    <w:rsid w:val="00EB4596"/>
    <w:rsid w:val="00EC2553"/>
    <w:rsid w:val="00EC25F1"/>
    <w:rsid w:val="00ED112A"/>
    <w:rsid w:val="00EE35B9"/>
    <w:rsid w:val="00F210C0"/>
    <w:rsid w:val="00F21AA5"/>
    <w:rsid w:val="00F26DBA"/>
    <w:rsid w:val="00F325E3"/>
    <w:rsid w:val="00F43851"/>
    <w:rsid w:val="00F46624"/>
    <w:rsid w:val="00F477E7"/>
    <w:rsid w:val="00F55A05"/>
    <w:rsid w:val="00F64937"/>
    <w:rsid w:val="00F774C6"/>
    <w:rsid w:val="00F81E69"/>
    <w:rsid w:val="00F857ED"/>
    <w:rsid w:val="00F93400"/>
    <w:rsid w:val="00FA4741"/>
    <w:rsid w:val="00FB5BF3"/>
    <w:rsid w:val="00FB60A6"/>
    <w:rsid w:val="00FB6B7B"/>
    <w:rsid w:val="00FC3F31"/>
    <w:rsid w:val="00FD30E4"/>
    <w:rsid w:val="00FE7459"/>
    <w:rsid w:val="00FF122C"/>
    <w:rsid w:val="00FF7744"/>
    <w:rsid w:val="19E5179C"/>
    <w:rsid w:val="2E555AF2"/>
    <w:rsid w:val="37C40E89"/>
    <w:rsid w:val="5C792EA1"/>
    <w:rsid w:val="6EC90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6E4C01B"/>
  <w15:docId w15:val="{10D0898A-A4B2-4D82-A822-E8F9DD706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1"/>
    <w:lsdException w:name="Light List" w:uiPriority="1"/>
    <w:lsdException w:name="Light Grid" w:uiPriority="1"/>
    <w:lsdException w:name="Medium Shading 1" w:uiPriority="1"/>
    <w:lsdException w:name="Medium Shading 2" w:uiPriority="1"/>
    <w:lsdException w:name="Medium List 1" w:uiPriority="1"/>
    <w:lsdException w:name="Medium List 2" w:uiPriority="1"/>
    <w:lsdException w:name="Medium Grid 1" w:uiPriority="1"/>
    <w:lsdException w:name="Medium Grid 2" w:uiPriority="1"/>
    <w:lsdException w:name="Medium Grid 3" w:uiPriority="1"/>
    <w:lsdException w:name="Dark List" w:uiPriority="1"/>
    <w:lsdException w:name="Colorful Shading" w:uiPriority="1"/>
    <w:lsdException w:name="Colorful List" w:uiPriority="1"/>
    <w:lsdException w:name="Colorful Grid" w:uiPriority="1"/>
    <w:lsdException w:name="Light Shading Accent 1" w:uiPriority="1"/>
    <w:lsdException w:name="Light List Accent 1" w:uiPriority="1"/>
    <w:lsdException w:name="Light Grid Accent 1" w:uiPriority="1"/>
    <w:lsdException w:name="Medium Shading 1 Accent 1" w:uiPriority="1"/>
    <w:lsdException w:name="Medium Shading 2 Accent 1" w:uiPriority="1"/>
    <w:lsdException w:name="Medium List 1 Accent 1" w:uiPriority="1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1"/>
    <w:lsdException w:name="Medium Grid 1 Accent 1" w:uiPriority="1"/>
    <w:lsdException w:name="Medium Grid 2 Accent 1" w:uiPriority="1"/>
    <w:lsdException w:name="Medium Grid 3 Accent 1" w:uiPriority="1"/>
    <w:lsdException w:name="Dark List Accent 1" w:uiPriority="1"/>
    <w:lsdException w:name="Colorful Shading Accent 1" w:uiPriority="1"/>
    <w:lsdException w:name="Colorful List Accent 1" w:uiPriority="1"/>
    <w:lsdException w:name="Colorful Grid Accent 1" w:uiPriority="1"/>
    <w:lsdException w:name="Light Shading Accent 2" w:uiPriority="1"/>
    <w:lsdException w:name="Light List Accent 2" w:uiPriority="1"/>
    <w:lsdException w:name="Light Grid Accent 2" w:uiPriority="1"/>
    <w:lsdException w:name="Medium Shading 1 Accent 2" w:uiPriority="1"/>
    <w:lsdException w:name="Medium Shading 2 Accent 2" w:uiPriority="1"/>
    <w:lsdException w:name="Medium List 1 Accent 2" w:uiPriority="1"/>
    <w:lsdException w:name="Medium List 2 Accent 2" w:uiPriority="1"/>
    <w:lsdException w:name="Medium Grid 1 Accent 2" w:uiPriority="1"/>
    <w:lsdException w:name="Medium Grid 2 Accent 2" w:uiPriority="1"/>
    <w:lsdException w:name="Medium Grid 3 Accent 2" w:uiPriority="1"/>
    <w:lsdException w:name="Dark List Accent 2" w:uiPriority="1"/>
    <w:lsdException w:name="Colorful Shading Accent 2" w:uiPriority="1"/>
    <w:lsdException w:name="Colorful List Accent 2" w:uiPriority="1"/>
    <w:lsdException w:name="Colorful Grid Accent 2" w:uiPriority="1"/>
    <w:lsdException w:name="Light Shading Accent 3" w:uiPriority="1"/>
    <w:lsdException w:name="Light List Accent 3" w:uiPriority="1"/>
    <w:lsdException w:name="Light Grid Accent 3" w:uiPriority="1"/>
    <w:lsdException w:name="Medium Shading 1 Accent 3" w:uiPriority="1"/>
    <w:lsdException w:name="Medium Shading 2 Accent 3" w:uiPriority="1"/>
    <w:lsdException w:name="Medium List 1 Accent 3" w:uiPriority="1"/>
    <w:lsdException w:name="Medium List 2 Accent 3" w:uiPriority="1"/>
    <w:lsdException w:name="Medium Grid 1 Accent 3" w:uiPriority="1"/>
    <w:lsdException w:name="Medium Grid 2 Accent 3" w:uiPriority="1"/>
    <w:lsdException w:name="Medium Grid 3 Accent 3" w:uiPriority="1"/>
    <w:lsdException w:name="Dark List Accent 3" w:uiPriority="1"/>
    <w:lsdException w:name="Colorful Shading Accent 3" w:uiPriority="1"/>
    <w:lsdException w:name="Colorful List Accent 3" w:uiPriority="1"/>
    <w:lsdException w:name="Colorful Grid Accent 3" w:uiPriority="1"/>
    <w:lsdException w:name="Light Shading Accent 4" w:uiPriority="1"/>
    <w:lsdException w:name="Light List Accent 4" w:uiPriority="1"/>
    <w:lsdException w:name="Light Grid Accent 4" w:uiPriority="1"/>
    <w:lsdException w:name="Medium Shading 1 Accent 4" w:uiPriority="1"/>
    <w:lsdException w:name="Medium Shading 2 Accent 4" w:uiPriority="1"/>
    <w:lsdException w:name="Medium List 1 Accent 4" w:uiPriority="1"/>
    <w:lsdException w:name="Medium List 2 Accent 4" w:uiPriority="1"/>
    <w:lsdException w:name="Medium Grid 1 Accent 4" w:uiPriority="1"/>
    <w:lsdException w:name="Medium Grid 2 Accent 4" w:uiPriority="1"/>
    <w:lsdException w:name="Medium Grid 3 Accent 4" w:uiPriority="1"/>
    <w:lsdException w:name="Dark List Accent 4" w:uiPriority="1"/>
    <w:lsdException w:name="Colorful Shading Accent 4" w:uiPriority="1"/>
    <w:lsdException w:name="Colorful List Accent 4" w:uiPriority="1"/>
    <w:lsdException w:name="Colorful Grid Accent 4" w:uiPriority="1"/>
    <w:lsdException w:name="Light Shading Accent 5" w:uiPriority="1"/>
    <w:lsdException w:name="Light List Accent 5" w:uiPriority="1"/>
    <w:lsdException w:name="Light Grid Accent 5" w:uiPriority="1"/>
    <w:lsdException w:name="Medium Shading 1 Accent 5" w:uiPriority="1"/>
    <w:lsdException w:name="Medium Shading 2 Accent 5" w:uiPriority="1"/>
    <w:lsdException w:name="Medium List 1 Accent 5" w:uiPriority="1"/>
    <w:lsdException w:name="Medium List 2 Accent 5" w:uiPriority="1"/>
    <w:lsdException w:name="Medium Grid 1 Accent 5" w:uiPriority="1"/>
    <w:lsdException w:name="Medium Grid 2 Accent 5" w:uiPriority="1"/>
    <w:lsdException w:name="Medium Grid 3 Accent 5" w:uiPriority="1"/>
    <w:lsdException w:name="Dark List Accent 5" w:uiPriority="1"/>
    <w:lsdException w:name="Colorful Shading Accent 5" w:uiPriority="1"/>
    <w:lsdException w:name="Colorful List Accent 5" w:uiPriority="1"/>
    <w:lsdException w:name="Colorful Grid Accent 5" w:uiPriority="1"/>
    <w:lsdException w:name="Light Shading Accent 6" w:uiPriority="1"/>
    <w:lsdException w:name="Light List Accent 6" w:uiPriority="1"/>
    <w:lsdException w:name="Light Grid Accent 6" w:uiPriority="1"/>
    <w:lsdException w:name="Medium Shading 1 Accent 6" w:uiPriority="1"/>
    <w:lsdException w:name="Medium Shading 2 Accent 6" w:uiPriority="1"/>
    <w:lsdException w:name="Medium List 1 Accent 6" w:uiPriority="1"/>
    <w:lsdException w:name="Medium List 2 Accent 6" w:uiPriority="1"/>
    <w:lsdException w:name="Medium Grid 1 Accent 6" w:uiPriority="1"/>
    <w:lsdException w:name="Medium Grid 2 Accent 6" w:uiPriority="1"/>
    <w:lsdException w:name="Medium Grid 3 Accent 6" w:uiPriority="1"/>
    <w:lsdException w:name="Dark List Accent 6" w:uiPriority="1"/>
    <w:lsdException w:name="Colorful Shading Accent 6" w:uiPriority="1"/>
    <w:lsdException w:name="Colorful List Accent 6" w:uiPriority="1"/>
    <w:lsdException w:name="Colorful Grid Accent 6" w:uiPriority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4A29"/>
    <w:pPr>
      <w:widowControl w:val="0"/>
      <w:jc w:val="both"/>
    </w:pPr>
    <w:rPr>
      <w:rFonts w:ascii="仿宋_GB2312" w:eastAsia="仿宋_GB2312"/>
      <w:sz w:val="32"/>
      <w:szCs w:val="32"/>
    </w:rPr>
  </w:style>
  <w:style w:type="paragraph" w:styleId="1">
    <w:name w:val="heading 1"/>
    <w:basedOn w:val="a"/>
    <w:next w:val="a"/>
    <w:qFormat/>
    <w:rsid w:val="006B4A2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6B4A2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2"/>
    </w:rPr>
  </w:style>
  <w:style w:type="paragraph" w:styleId="3">
    <w:name w:val="heading 3"/>
    <w:basedOn w:val="a"/>
    <w:next w:val="a"/>
    <w:link w:val="30"/>
    <w:qFormat/>
    <w:rsid w:val="006B4A29"/>
    <w:pPr>
      <w:spacing w:before="100" w:beforeAutospacing="1" w:after="100" w:afterAutospacing="1"/>
      <w:jc w:val="left"/>
      <w:outlineLvl w:val="2"/>
    </w:pPr>
    <w:rPr>
      <w:rFonts w:ascii="宋体" w:eastAsia="宋体" w:hAnsi="宋体"/>
      <w:b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6B4A29"/>
  </w:style>
  <w:style w:type="character" w:styleId="a4">
    <w:name w:val="Strong"/>
    <w:qFormat/>
    <w:rsid w:val="006B4A29"/>
    <w:rPr>
      <w:b/>
      <w:bCs/>
    </w:rPr>
  </w:style>
  <w:style w:type="character" w:styleId="a5">
    <w:name w:val="Hyperlink"/>
    <w:qFormat/>
    <w:rsid w:val="006B4A29"/>
    <w:rPr>
      <w:color w:val="0000FF"/>
      <w:u w:val="single"/>
    </w:rPr>
  </w:style>
  <w:style w:type="character" w:customStyle="1" w:styleId="a6">
    <w:name w:val="页眉 字符"/>
    <w:link w:val="a7"/>
    <w:rsid w:val="006B4A29"/>
    <w:rPr>
      <w:rFonts w:ascii="仿宋_GB2312" w:eastAsia="仿宋_GB2312"/>
      <w:sz w:val="18"/>
      <w:szCs w:val="18"/>
    </w:rPr>
  </w:style>
  <w:style w:type="character" w:customStyle="1" w:styleId="a8">
    <w:name w:val="纯文本 字符"/>
    <w:link w:val="a9"/>
    <w:rsid w:val="006B4A29"/>
    <w:rPr>
      <w:rFonts w:ascii="宋体" w:hAnsi="宋体" w:cs="宋体"/>
      <w:sz w:val="24"/>
      <w:szCs w:val="24"/>
    </w:rPr>
  </w:style>
  <w:style w:type="character" w:customStyle="1" w:styleId="30">
    <w:name w:val="标题 3 字符"/>
    <w:link w:val="3"/>
    <w:rsid w:val="006B4A29"/>
    <w:rPr>
      <w:rFonts w:ascii="宋体" w:hAnsi="宋体"/>
      <w:b/>
      <w:sz w:val="27"/>
      <w:szCs w:val="27"/>
    </w:rPr>
  </w:style>
  <w:style w:type="character" w:customStyle="1" w:styleId="aa">
    <w:name w:val="页脚 字符"/>
    <w:link w:val="ab"/>
    <w:uiPriority w:val="99"/>
    <w:rsid w:val="006B4A29"/>
    <w:rPr>
      <w:rFonts w:ascii="仿宋_GB2312" w:eastAsia="仿宋_GB2312"/>
      <w:sz w:val="18"/>
      <w:szCs w:val="18"/>
    </w:rPr>
  </w:style>
  <w:style w:type="character" w:customStyle="1" w:styleId="ac">
    <w:name w:val="正文文本 字符"/>
    <w:link w:val="ad"/>
    <w:rsid w:val="006B4A29"/>
    <w:rPr>
      <w:rFonts w:ascii="方正小标宋简体" w:hAnsi="方正小标宋简体"/>
      <w:color w:val="000000"/>
      <w:kern w:val="1"/>
      <w:sz w:val="72"/>
      <w:szCs w:val="12"/>
    </w:rPr>
  </w:style>
  <w:style w:type="character" w:customStyle="1" w:styleId="ae">
    <w:name w:val="正文文本缩进 字符"/>
    <w:link w:val="af"/>
    <w:rsid w:val="006B4A29"/>
    <w:rPr>
      <w:rFonts w:ascii="仿宋_GB2312" w:eastAsia="仿宋_GB2312"/>
      <w:sz w:val="32"/>
      <w:szCs w:val="32"/>
      <w:lang w:bidi="ar-SA"/>
    </w:rPr>
  </w:style>
  <w:style w:type="paragraph" w:styleId="af0">
    <w:name w:val="Document Map"/>
    <w:basedOn w:val="a"/>
    <w:semiHidden/>
    <w:rsid w:val="006B4A29"/>
    <w:pPr>
      <w:shd w:val="clear" w:color="auto" w:fill="000080"/>
    </w:pPr>
  </w:style>
  <w:style w:type="paragraph" w:styleId="af">
    <w:name w:val="Body Text Indent"/>
    <w:basedOn w:val="a"/>
    <w:link w:val="ae"/>
    <w:rsid w:val="006B4A29"/>
    <w:pPr>
      <w:spacing w:after="120"/>
      <w:ind w:left="420"/>
    </w:pPr>
  </w:style>
  <w:style w:type="paragraph" w:styleId="af1">
    <w:name w:val="Date"/>
    <w:basedOn w:val="a"/>
    <w:next w:val="a"/>
    <w:rsid w:val="006B4A29"/>
  </w:style>
  <w:style w:type="paragraph" w:styleId="af2">
    <w:name w:val="Balloon Text"/>
    <w:basedOn w:val="a"/>
    <w:semiHidden/>
    <w:rsid w:val="006B4A29"/>
    <w:rPr>
      <w:sz w:val="18"/>
      <w:szCs w:val="18"/>
    </w:rPr>
  </w:style>
  <w:style w:type="paragraph" w:styleId="a9">
    <w:name w:val="Plain Text"/>
    <w:basedOn w:val="a"/>
    <w:link w:val="a8"/>
    <w:rsid w:val="006B4A29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  <w:szCs w:val="24"/>
    </w:rPr>
  </w:style>
  <w:style w:type="paragraph" w:styleId="af3">
    <w:name w:val="Normal (Web)"/>
    <w:basedOn w:val="a"/>
    <w:link w:val="af4"/>
    <w:qFormat/>
    <w:rsid w:val="006B4A29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  <w:szCs w:val="24"/>
    </w:rPr>
  </w:style>
  <w:style w:type="paragraph" w:styleId="ad">
    <w:name w:val="Body Text"/>
    <w:basedOn w:val="a"/>
    <w:link w:val="ac"/>
    <w:rsid w:val="006B4A29"/>
    <w:pPr>
      <w:spacing w:line="1000" w:lineRule="exact"/>
    </w:pPr>
    <w:rPr>
      <w:rFonts w:ascii="方正小标宋简体" w:eastAsia="宋体" w:hAnsi="方正小标宋简体"/>
      <w:color w:val="000000"/>
      <w:kern w:val="1"/>
      <w:sz w:val="72"/>
      <w:szCs w:val="12"/>
    </w:rPr>
  </w:style>
  <w:style w:type="paragraph" w:styleId="ab">
    <w:name w:val="footer"/>
    <w:basedOn w:val="a"/>
    <w:link w:val="aa"/>
    <w:uiPriority w:val="99"/>
    <w:rsid w:val="006B4A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6"/>
    <w:rsid w:val="006B4A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5">
    <w:name w:val="List Paragraph"/>
    <w:basedOn w:val="a"/>
    <w:uiPriority w:val="34"/>
    <w:qFormat/>
    <w:rsid w:val="006B4A29"/>
    <w:pPr>
      <w:ind w:firstLineChars="200" w:firstLine="420"/>
    </w:pPr>
    <w:rPr>
      <w:rFonts w:ascii="Calibri" w:eastAsia="宋体" w:hAnsi="Calibri"/>
      <w:kern w:val="2"/>
      <w:sz w:val="21"/>
      <w:szCs w:val="22"/>
    </w:rPr>
  </w:style>
  <w:style w:type="paragraph" w:customStyle="1" w:styleId="10">
    <w:name w:val="列出段落1"/>
    <w:basedOn w:val="a"/>
    <w:qFormat/>
    <w:rsid w:val="006B4A29"/>
    <w:pPr>
      <w:ind w:firstLineChars="200" w:firstLine="420"/>
    </w:pPr>
    <w:rPr>
      <w:rFonts w:ascii="Calibri" w:eastAsia="宋体" w:hAnsi="Calibri"/>
      <w:kern w:val="2"/>
      <w:sz w:val="21"/>
      <w:szCs w:val="24"/>
    </w:rPr>
  </w:style>
  <w:style w:type="table" w:styleId="af6">
    <w:name w:val="Table Grid"/>
    <w:basedOn w:val="a1"/>
    <w:uiPriority w:val="59"/>
    <w:qFormat/>
    <w:rsid w:val="006B4A2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4">
    <w:name w:val="普通(网站) 字符"/>
    <w:link w:val="af3"/>
    <w:qFormat/>
    <w:rsid w:val="00663DAB"/>
    <w:rPr>
      <w:rFonts w:ascii="宋体" w:hAnsi="宋体" w:cs="宋体"/>
      <w:sz w:val="24"/>
      <w:szCs w:val="24"/>
    </w:rPr>
  </w:style>
  <w:style w:type="table" w:customStyle="1" w:styleId="TableNormal">
    <w:name w:val="Table Normal"/>
    <w:semiHidden/>
    <w:unhideWhenUsed/>
    <w:qFormat/>
    <w:rsid w:val="00663DAB"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20">
    <w:name w:val="Body Text First Indent 2"/>
    <w:basedOn w:val="af"/>
    <w:link w:val="21"/>
    <w:rsid w:val="006D53C7"/>
    <w:pPr>
      <w:ind w:firstLine="420"/>
    </w:pPr>
  </w:style>
  <w:style w:type="character" w:customStyle="1" w:styleId="21">
    <w:name w:val="正文首行缩进 2 字符"/>
    <w:basedOn w:val="ae"/>
    <w:link w:val="20"/>
    <w:rsid w:val="006D53C7"/>
    <w:rPr>
      <w:rFonts w:ascii="仿宋_GB2312" w:eastAsia="仿宋_GB2312"/>
      <w:sz w:val="32"/>
      <w:szCs w:val="3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F5CAB81-B64D-4696-8D96-9254B124C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10</Pages>
  <Words>553</Words>
  <Characters>3154</Characters>
  <Application>Microsoft Office Word</Application>
  <DocSecurity>0</DocSecurity>
  <PresentationFormat/>
  <Lines>26</Lines>
  <Paragraphs>7</Paragraphs>
  <Slides>0</Slides>
  <Notes>0</Notes>
  <HiddenSlides>0</HiddenSlides>
  <MMClips>0</MMClips>
  <ScaleCrop>false</ScaleCrop>
  <Company>P R C</Company>
  <LinksUpToDate>false</LinksUpToDate>
  <CharactersWithSpaces>3700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中央财政支持开展居家和社区养老服务改革试点</dc:title>
  <dc:creator>admin</dc:creator>
  <cp:lastModifiedBy>Micorosoft</cp:lastModifiedBy>
  <cp:revision>11</cp:revision>
  <cp:lastPrinted>2023-09-15T09:02:00Z</cp:lastPrinted>
  <dcterms:created xsi:type="dcterms:W3CDTF">2023-12-11T01:04:00Z</dcterms:created>
  <dcterms:modified xsi:type="dcterms:W3CDTF">2023-12-12T09:18:00Z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